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72" w:rsidRPr="002346E3" w:rsidRDefault="003C6372" w:rsidP="003C6372">
      <w:pPr>
        <w:jc w:val="center"/>
        <w:rPr>
          <w:rFonts w:ascii="Arial" w:hAnsi="Arial" w:cs="Arial"/>
          <w:b/>
          <w:sz w:val="22"/>
        </w:rPr>
      </w:pPr>
      <w:r w:rsidRPr="002346E3">
        <w:rPr>
          <w:rFonts w:ascii="Arial" w:hAnsi="Arial" w:cs="Arial"/>
          <w:b/>
          <w:sz w:val="22"/>
        </w:rPr>
        <w:t>VETERİNER FAKÜLTESİ DEKANLIĞINA</w:t>
      </w:r>
    </w:p>
    <w:p w:rsidR="003C6372" w:rsidRPr="002346E3" w:rsidRDefault="003C6372" w:rsidP="003C6372">
      <w:pPr>
        <w:rPr>
          <w:rFonts w:ascii="Arial" w:hAnsi="Arial" w:cs="Arial"/>
          <w:sz w:val="22"/>
        </w:rPr>
      </w:pPr>
    </w:p>
    <w:p w:rsidR="00D20692" w:rsidRPr="002346E3" w:rsidRDefault="003C6372" w:rsidP="003C6372">
      <w:pPr>
        <w:spacing w:before="120" w:after="0" w:line="300" w:lineRule="auto"/>
        <w:ind w:firstLine="851"/>
        <w:rPr>
          <w:rFonts w:ascii="Arial" w:hAnsi="Arial" w:cs="Arial"/>
          <w:sz w:val="22"/>
        </w:rPr>
      </w:pPr>
      <w:r w:rsidRPr="002346E3">
        <w:rPr>
          <w:rFonts w:ascii="Arial" w:hAnsi="Arial" w:cs="Arial"/>
          <w:sz w:val="22"/>
        </w:rPr>
        <w:t xml:space="preserve">Fakülteniz </w:t>
      </w:r>
      <w:proofErr w:type="gramStart"/>
      <w:r w:rsidRPr="002346E3">
        <w:rPr>
          <w:rFonts w:ascii="Arial" w:hAnsi="Arial" w:cs="Arial"/>
          <w:sz w:val="22"/>
        </w:rPr>
        <w:t>……</w:t>
      </w:r>
      <w:r w:rsidR="000554E9">
        <w:rPr>
          <w:rFonts w:ascii="Arial" w:hAnsi="Arial" w:cs="Arial"/>
          <w:sz w:val="22"/>
        </w:rPr>
        <w:t>……….</w:t>
      </w:r>
      <w:r w:rsidRPr="002346E3">
        <w:rPr>
          <w:rFonts w:ascii="Arial" w:hAnsi="Arial" w:cs="Arial"/>
          <w:sz w:val="22"/>
        </w:rPr>
        <w:t>………....</w:t>
      </w:r>
      <w:proofErr w:type="gramEnd"/>
      <w:r w:rsidRPr="002346E3">
        <w:rPr>
          <w:rFonts w:ascii="Arial" w:hAnsi="Arial" w:cs="Arial"/>
          <w:sz w:val="22"/>
        </w:rPr>
        <w:t xml:space="preserve"> </w:t>
      </w:r>
      <w:proofErr w:type="spellStart"/>
      <w:r w:rsidRPr="002346E3">
        <w:rPr>
          <w:rFonts w:ascii="Arial" w:hAnsi="Arial" w:cs="Arial"/>
          <w:sz w:val="22"/>
        </w:rPr>
        <w:t>nolu</w:t>
      </w:r>
      <w:proofErr w:type="spellEnd"/>
      <w:r w:rsidRPr="002346E3">
        <w:rPr>
          <w:rFonts w:ascii="Arial" w:hAnsi="Arial" w:cs="Arial"/>
          <w:sz w:val="22"/>
        </w:rPr>
        <w:t xml:space="preserve"> </w:t>
      </w:r>
      <w:proofErr w:type="gramStart"/>
      <w:r w:rsidR="0059096B">
        <w:rPr>
          <w:rFonts w:ascii="Arial" w:hAnsi="Arial" w:cs="Arial"/>
          <w:sz w:val="22"/>
        </w:rPr>
        <w:t>……..</w:t>
      </w:r>
      <w:proofErr w:type="gramEnd"/>
      <w:r w:rsidR="0059096B">
        <w:rPr>
          <w:rFonts w:ascii="Arial" w:hAnsi="Arial" w:cs="Arial"/>
          <w:sz w:val="22"/>
        </w:rPr>
        <w:t xml:space="preserve"> </w:t>
      </w:r>
      <w:proofErr w:type="gramStart"/>
      <w:r w:rsidR="0059096B">
        <w:rPr>
          <w:rFonts w:ascii="Arial" w:hAnsi="Arial" w:cs="Arial"/>
          <w:sz w:val="22"/>
        </w:rPr>
        <w:t>sınıf</w:t>
      </w:r>
      <w:proofErr w:type="gramEnd"/>
      <w:r w:rsidR="0059096B">
        <w:rPr>
          <w:rFonts w:ascii="Arial" w:hAnsi="Arial" w:cs="Arial"/>
          <w:sz w:val="22"/>
        </w:rPr>
        <w:t xml:space="preserve"> </w:t>
      </w:r>
      <w:r w:rsidRPr="002346E3">
        <w:rPr>
          <w:rFonts w:ascii="Arial" w:hAnsi="Arial" w:cs="Arial"/>
          <w:sz w:val="22"/>
        </w:rPr>
        <w:t xml:space="preserve">öğrencisiyim. </w:t>
      </w:r>
      <w:r w:rsidR="00D20692" w:rsidRPr="002346E3">
        <w:rPr>
          <w:rFonts w:ascii="Arial" w:hAnsi="Arial" w:cs="Arial"/>
          <w:sz w:val="22"/>
        </w:rPr>
        <w:t>Muaf olduğum ders kredi/saati kadar, danışmanımın önerisi doğrultusunda, aşağıda isimleri yazılı dersleri bir üst sınıftan almak istiyorum.</w:t>
      </w:r>
    </w:p>
    <w:p w:rsidR="003C6372" w:rsidRPr="002346E3" w:rsidRDefault="003C6372" w:rsidP="003C6372">
      <w:pPr>
        <w:spacing w:before="120" w:after="0" w:line="300" w:lineRule="auto"/>
        <w:ind w:firstLine="851"/>
        <w:rPr>
          <w:rFonts w:ascii="Arial" w:hAnsi="Arial" w:cs="Arial"/>
          <w:sz w:val="22"/>
        </w:rPr>
      </w:pPr>
      <w:r w:rsidRPr="002346E3">
        <w:rPr>
          <w:rFonts w:ascii="Arial" w:hAnsi="Arial" w:cs="Arial"/>
          <w:sz w:val="22"/>
        </w:rPr>
        <w:t xml:space="preserve">Gereğini bilgilerinize arz ederim. </w:t>
      </w:r>
      <w:proofErr w:type="gramStart"/>
      <w:r w:rsidRPr="002346E3">
        <w:rPr>
          <w:rFonts w:ascii="Arial" w:hAnsi="Arial" w:cs="Arial"/>
          <w:sz w:val="22"/>
        </w:rPr>
        <w:t>…</w:t>
      </w:r>
      <w:r w:rsidR="004C428A">
        <w:rPr>
          <w:rFonts w:ascii="Arial" w:hAnsi="Arial" w:cs="Arial"/>
          <w:sz w:val="22"/>
        </w:rPr>
        <w:t>.</w:t>
      </w:r>
      <w:r w:rsidRPr="002346E3">
        <w:rPr>
          <w:rFonts w:ascii="Arial" w:hAnsi="Arial" w:cs="Arial"/>
          <w:sz w:val="22"/>
        </w:rPr>
        <w:t>…</w:t>
      </w:r>
      <w:proofErr w:type="gramEnd"/>
      <w:r w:rsidR="004C428A">
        <w:rPr>
          <w:rFonts w:ascii="Arial" w:hAnsi="Arial" w:cs="Arial"/>
          <w:sz w:val="22"/>
        </w:rPr>
        <w:t>/….../20….</w:t>
      </w:r>
    </w:p>
    <w:p w:rsidR="003C6372" w:rsidRPr="002346E3" w:rsidRDefault="003C6372" w:rsidP="003C6372">
      <w:pPr>
        <w:spacing w:before="120" w:after="0" w:line="300" w:lineRule="auto"/>
        <w:rPr>
          <w:rFonts w:ascii="Arial" w:hAnsi="Arial" w:cs="Arial"/>
          <w:sz w:val="22"/>
        </w:rPr>
      </w:pPr>
    </w:p>
    <w:p w:rsidR="003C6372" w:rsidRPr="002346E3" w:rsidRDefault="003C6372" w:rsidP="003C6372">
      <w:pPr>
        <w:tabs>
          <w:tab w:val="center" w:pos="7371"/>
        </w:tabs>
        <w:spacing w:after="0" w:line="240" w:lineRule="auto"/>
        <w:rPr>
          <w:rFonts w:ascii="Arial" w:hAnsi="Arial" w:cs="Arial"/>
          <w:color w:val="A6A6A6"/>
          <w:sz w:val="22"/>
        </w:rPr>
      </w:pPr>
    </w:p>
    <w:p w:rsidR="003C6372" w:rsidRPr="002346E3" w:rsidRDefault="003C6372" w:rsidP="00D20692">
      <w:pPr>
        <w:tabs>
          <w:tab w:val="center" w:pos="7797"/>
        </w:tabs>
        <w:spacing w:after="0" w:line="240" w:lineRule="auto"/>
        <w:ind w:left="0" w:right="0" w:firstLine="0"/>
        <w:rPr>
          <w:rFonts w:ascii="Arial" w:hAnsi="Arial" w:cs="Arial"/>
          <w:color w:val="A6A6A6"/>
          <w:sz w:val="22"/>
        </w:rPr>
      </w:pPr>
      <w:r w:rsidRPr="002346E3">
        <w:rPr>
          <w:rFonts w:ascii="Arial" w:hAnsi="Arial" w:cs="Arial"/>
          <w:color w:val="A6A6A6"/>
          <w:sz w:val="22"/>
        </w:rPr>
        <w:tab/>
        <w:t>Adı-Soyadı</w:t>
      </w:r>
    </w:p>
    <w:p w:rsidR="003C6372" w:rsidRPr="002346E3" w:rsidRDefault="003C6372" w:rsidP="00D20692">
      <w:pPr>
        <w:tabs>
          <w:tab w:val="center" w:pos="7797"/>
        </w:tabs>
        <w:spacing w:after="0" w:line="240" w:lineRule="auto"/>
        <w:ind w:left="0" w:right="0" w:firstLine="0"/>
        <w:rPr>
          <w:rFonts w:ascii="Arial" w:hAnsi="Arial" w:cs="Arial"/>
          <w:color w:val="A6A6A6"/>
          <w:sz w:val="22"/>
        </w:rPr>
      </w:pPr>
      <w:r w:rsidRPr="002346E3">
        <w:rPr>
          <w:rFonts w:ascii="Arial" w:hAnsi="Arial" w:cs="Arial"/>
          <w:color w:val="A6A6A6"/>
          <w:sz w:val="22"/>
        </w:rPr>
        <w:tab/>
        <w:t>İmza</w:t>
      </w:r>
    </w:p>
    <w:p w:rsidR="003C6372" w:rsidRPr="00085D6C" w:rsidRDefault="003C6372" w:rsidP="003C6372">
      <w:pPr>
        <w:spacing w:before="60" w:after="0" w:line="240" w:lineRule="auto"/>
        <w:rPr>
          <w:rFonts w:ascii="Arial" w:hAnsi="Arial" w:cs="Arial"/>
          <w:b/>
          <w:sz w:val="22"/>
          <w:u w:val="single"/>
        </w:rPr>
      </w:pPr>
      <w:proofErr w:type="gramStart"/>
      <w:r w:rsidRPr="00085D6C">
        <w:rPr>
          <w:rFonts w:ascii="Arial" w:hAnsi="Arial" w:cs="Arial"/>
          <w:b/>
          <w:sz w:val="22"/>
          <w:u w:val="single"/>
        </w:rPr>
        <w:t>ADRES</w:t>
      </w:r>
      <w:r w:rsidR="00120E97">
        <w:rPr>
          <w:rFonts w:ascii="Arial" w:hAnsi="Arial" w:cs="Arial"/>
          <w:b/>
          <w:sz w:val="22"/>
          <w:u w:val="single"/>
        </w:rPr>
        <w:t xml:space="preserve">                                     </w:t>
      </w:r>
      <w:r w:rsidRPr="00085D6C">
        <w:rPr>
          <w:rFonts w:ascii="Arial" w:hAnsi="Arial" w:cs="Arial"/>
          <w:b/>
          <w:sz w:val="22"/>
          <w:u w:val="single"/>
        </w:rPr>
        <w:t>:</w:t>
      </w:r>
      <w:proofErr w:type="gramEnd"/>
    </w:p>
    <w:p w:rsidR="003C6372" w:rsidRPr="002346E3" w:rsidRDefault="003C6372" w:rsidP="003C6372">
      <w:pPr>
        <w:spacing w:before="60" w:after="0" w:line="240" w:lineRule="auto"/>
        <w:rPr>
          <w:rFonts w:ascii="Arial" w:hAnsi="Arial" w:cs="Arial"/>
          <w:b/>
          <w:sz w:val="22"/>
        </w:rPr>
      </w:pPr>
    </w:p>
    <w:p w:rsidR="003C6372" w:rsidRPr="002346E3" w:rsidRDefault="003C6372" w:rsidP="003C6372">
      <w:pPr>
        <w:spacing w:before="60" w:after="0" w:line="240" w:lineRule="auto"/>
        <w:rPr>
          <w:rFonts w:ascii="Arial" w:hAnsi="Arial" w:cs="Arial"/>
          <w:sz w:val="22"/>
        </w:rPr>
      </w:pPr>
    </w:p>
    <w:p w:rsidR="003C6372" w:rsidRPr="002346E3" w:rsidRDefault="003C6372" w:rsidP="003C6372">
      <w:pPr>
        <w:spacing w:before="60" w:after="0" w:line="240" w:lineRule="auto"/>
        <w:rPr>
          <w:rFonts w:ascii="Arial" w:hAnsi="Arial" w:cs="Arial"/>
          <w:sz w:val="22"/>
        </w:rPr>
      </w:pPr>
    </w:p>
    <w:p w:rsidR="003C6372" w:rsidRPr="002346E3" w:rsidRDefault="003C6372" w:rsidP="000F5847">
      <w:pPr>
        <w:tabs>
          <w:tab w:val="left" w:pos="1701"/>
        </w:tabs>
        <w:spacing w:before="120" w:after="120" w:line="240" w:lineRule="auto"/>
        <w:ind w:right="-17" w:hanging="295"/>
        <w:rPr>
          <w:rFonts w:ascii="Arial" w:hAnsi="Arial" w:cs="Arial"/>
          <w:sz w:val="22"/>
        </w:rPr>
      </w:pPr>
      <w:r w:rsidRPr="002346E3">
        <w:rPr>
          <w:rFonts w:ascii="Arial" w:hAnsi="Arial" w:cs="Arial"/>
          <w:sz w:val="22"/>
        </w:rPr>
        <w:t>Tel No</w:t>
      </w:r>
      <w:r w:rsidRPr="002346E3">
        <w:rPr>
          <w:rFonts w:ascii="Arial" w:hAnsi="Arial" w:cs="Arial"/>
          <w:sz w:val="22"/>
        </w:rPr>
        <w:tab/>
        <w:t xml:space="preserve">: </w:t>
      </w:r>
      <w:proofErr w:type="gramStart"/>
      <w:r w:rsidR="000F5847" w:rsidRPr="002346E3">
        <w:rPr>
          <w:rFonts w:ascii="Arial" w:hAnsi="Arial" w:cs="Arial"/>
          <w:sz w:val="22"/>
        </w:rPr>
        <w:t>……………………...</w:t>
      </w:r>
      <w:proofErr w:type="gramEnd"/>
    </w:p>
    <w:p w:rsidR="003C6372" w:rsidRPr="002346E3" w:rsidRDefault="003C6372" w:rsidP="000F5847">
      <w:pPr>
        <w:tabs>
          <w:tab w:val="left" w:pos="1701"/>
        </w:tabs>
        <w:spacing w:before="240" w:after="120" w:line="240" w:lineRule="auto"/>
        <w:ind w:right="-17" w:hanging="295"/>
        <w:rPr>
          <w:rFonts w:ascii="Arial" w:hAnsi="Arial" w:cs="Arial"/>
          <w:sz w:val="22"/>
        </w:rPr>
      </w:pPr>
      <w:r w:rsidRPr="002346E3">
        <w:rPr>
          <w:rFonts w:ascii="Arial" w:hAnsi="Arial" w:cs="Arial"/>
          <w:sz w:val="22"/>
        </w:rPr>
        <w:t>T.C. Kimlik No</w:t>
      </w:r>
      <w:r w:rsidRPr="002346E3">
        <w:rPr>
          <w:rFonts w:ascii="Arial" w:hAnsi="Arial" w:cs="Arial"/>
          <w:sz w:val="22"/>
        </w:rPr>
        <w:tab/>
        <w:t xml:space="preserve">: </w:t>
      </w:r>
      <w:proofErr w:type="gramStart"/>
      <w:r w:rsidR="000F5847" w:rsidRPr="002346E3">
        <w:rPr>
          <w:rFonts w:ascii="Arial" w:hAnsi="Arial" w:cs="Arial"/>
          <w:sz w:val="22"/>
        </w:rPr>
        <w:t>……………………...</w:t>
      </w:r>
      <w:proofErr w:type="gramEnd"/>
    </w:p>
    <w:p w:rsidR="00D20692" w:rsidRPr="000F5847" w:rsidRDefault="00D20692" w:rsidP="000F5847">
      <w:pPr>
        <w:tabs>
          <w:tab w:val="left" w:pos="1134"/>
          <w:tab w:val="left" w:pos="4252"/>
          <w:tab w:val="left" w:pos="4819"/>
          <w:tab w:val="left" w:pos="5953"/>
          <w:tab w:val="left" w:pos="9071"/>
        </w:tabs>
        <w:spacing w:after="0" w:line="20" w:lineRule="atLeast"/>
        <w:ind w:left="0" w:right="0" w:firstLine="0"/>
        <w:jc w:val="left"/>
        <w:rPr>
          <w:rFonts w:ascii="Arial" w:hAnsi="Arial" w:cs="Arial"/>
          <w:b/>
          <w:sz w:val="8"/>
          <w:szCs w:val="8"/>
        </w:rPr>
      </w:pPr>
      <w:r w:rsidRPr="000F5847">
        <w:rPr>
          <w:rFonts w:ascii="Arial" w:hAnsi="Arial" w:cs="Arial"/>
          <w:b/>
          <w:sz w:val="8"/>
          <w:szCs w:val="8"/>
        </w:rPr>
        <w:tab/>
      </w:r>
      <w:r w:rsidRPr="000F5847">
        <w:rPr>
          <w:rFonts w:ascii="Arial" w:hAnsi="Arial" w:cs="Arial"/>
          <w:b/>
          <w:sz w:val="8"/>
          <w:szCs w:val="8"/>
        </w:rPr>
        <w:tab/>
      </w:r>
      <w:r w:rsidRPr="000F5847">
        <w:rPr>
          <w:rFonts w:ascii="Arial" w:hAnsi="Arial" w:cs="Arial"/>
          <w:b/>
          <w:sz w:val="8"/>
          <w:szCs w:val="8"/>
        </w:rPr>
        <w:tab/>
      </w:r>
      <w:r w:rsidRPr="000F5847">
        <w:rPr>
          <w:rFonts w:ascii="Arial" w:hAnsi="Arial" w:cs="Arial"/>
          <w:b/>
          <w:sz w:val="8"/>
          <w:szCs w:val="8"/>
        </w:rPr>
        <w:tab/>
      </w:r>
      <w:r w:rsidRPr="000F5847">
        <w:rPr>
          <w:rFonts w:ascii="Arial" w:hAnsi="Arial" w:cs="Arial"/>
          <w:b/>
          <w:sz w:val="8"/>
          <w:szCs w:val="8"/>
        </w:rPr>
        <w:tab/>
      </w:r>
    </w:p>
    <w:tbl>
      <w:tblPr>
        <w:tblStyle w:val="TabloKlavuzu"/>
        <w:tblW w:w="10107" w:type="dxa"/>
        <w:tblLook w:val="04A0" w:firstRow="1" w:lastRow="0" w:firstColumn="1" w:lastColumn="0" w:noHBand="0" w:noVBand="1"/>
      </w:tblPr>
      <w:tblGrid>
        <w:gridCol w:w="1109"/>
        <w:gridCol w:w="2919"/>
        <w:gridCol w:w="340"/>
        <w:gridCol w:w="340"/>
        <w:gridCol w:w="340"/>
        <w:gridCol w:w="1110"/>
        <w:gridCol w:w="2929"/>
        <w:gridCol w:w="340"/>
        <w:gridCol w:w="340"/>
        <w:gridCol w:w="340"/>
      </w:tblGrid>
      <w:tr w:rsidR="00CF5043" w:rsidRPr="00CF5043" w:rsidTr="00E95AC2">
        <w:trPr>
          <w:trHeight w:val="624"/>
        </w:trPr>
        <w:tc>
          <w:tcPr>
            <w:tcW w:w="5048" w:type="dxa"/>
            <w:gridSpan w:val="5"/>
            <w:vAlign w:val="center"/>
          </w:tcPr>
          <w:p w:rsidR="00CF5043" w:rsidRPr="00CF5043" w:rsidRDefault="00CF5043" w:rsidP="002509A1">
            <w:pPr>
              <w:spacing w:before="40" w:after="40" w:line="240" w:lineRule="auto"/>
              <w:ind w:left="23" w:right="0" w:firstLine="0"/>
              <w:jc w:val="left"/>
              <w:rPr>
                <w:rFonts w:ascii="Arial" w:hAnsi="Arial" w:cs="Arial"/>
                <w:szCs w:val="20"/>
              </w:rPr>
            </w:pPr>
            <w:r w:rsidRPr="00CF5043">
              <w:rPr>
                <w:rFonts w:ascii="Arial" w:hAnsi="Arial" w:cs="Arial"/>
                <w:b/>
                <w:szCs w:val="20"/>
              </w:rPr>
              <w:t xml:space="preserve">BİR ÜST SINIFTAN İSTEDİĞİM DERS/DERSLER </w:t>
            </w:r>
          </w:p>
          <w:p w:rsidR="00CF5043" w:rsidRPr="00CF5043" w:rsidRDefault="00CF5043" w:rsidP="00CF5043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CF5043">
              <w:rPr>
                <w:rFonts w:ascii="Arial" w:hAnsi="Arial" w:cs="Arial"/>
                <w:b/>
                <w:szCs w:val="20"/>
              </w:rPr>
              <w:t>(201</w:t>
            </w:r>
            <w:proofErr w:type="gramStart"/>
            <w:r>
              <w:rPr>
                <w:rFonts w:ascii="Arial" w:hAnsi="Arial" w:cs="Arial"/>
                <w:szCs w:val="20"/>
              </w:rPr>
              <w:t>…</w:t>
            </w:r>
            <w:r w:rsidRPr="00CF5043">
              <w:rPr>
                <w:rFonts w:ascii="Arial" w:hAnsi="Arial" w:cs="Arial"/>
                <w:szCs w:val="20"/>
              </w:rPr>
              <w:t>.</w:t>
            </w:r>
            <w:proofErr w:type="gramEnd"/>
            <w:r w:rsidRPr="00CF5043">
              <w:rPr>
                <w:rFonts w:ascii="Arial" w:hAnsi="Arial" w:cs="Arial"/>
                <w:szCs w:val="20"/>
              </w:rPr>
              <w:t xml:space="preserve"> </w:t>
            </w:r>
            <w:r w:rsidRPr="00CF5043">
              <w:rPr>
                <w:rFonts w:ascii="Arial" w:hAnsi="Arial" w:cs="Arial"/>
                <w:b/>
                <w:szCs w:val="20"/>
              </w:rPr>
              <w:t>– 201</w:t>
            </w:r>
            <w:r>
              <w:rPr>
                <w:rFonts w:ascii="Arial" w:hAnsi="Arial" w:cs="Arial"/>
                <w:szCs w:val="20"/>
              </w:rPr>
              <w:t>…</w:t>
            </w:r>
            <w:r w:rsidRPr="00CF5043">
              <w:rPr>
                <w:rFonts w:ascii="Arial" w:hAnsi="Arial" w:cs="Arial"/>
                <w:szCs w:val="20"/>
              </w:rPr>
              <w:t xml:space="preserve">. </w:t>
            </w:r>
            <w:r w:rsidRPr="00CF5043">
              <w:rPr>
                <w:rFonts w:ascii="Arial" w:hAnsi="Arial" w:cs="Arial"/>
                <w:b/>
                <w:szCs w:val="20"/>
              </w:rPr>
              <w:t>GÜZ YARIYILI)</w:t>
            </w:r>
          </w:p>
        </w:tc>
        <w:tc>
          <w:tcPr>
            <w:tcW w:w="5059" w:type="dxa"/>
            <w:gridSpan w:val="5"/>
            <w:vAlign w:val="center"/>
          </w:tcPr>
          <w:p w:rsidR="00CF5043" w:rsidRPr="00CF5043" w:rsidRDefault="00CF5043" w:rsidP="002509A1">
            <w:pPr>
              <w:spacing w:before="40" w:after="40" w:line="240" w:lineRule="auto"/>
              <w:ind w:left="23" w:right="0" w:firstLine="0"/>
              <w:jc w:val="left"/>
              <w:rPr>
                <w:rFonts w:ascii="Arial" w:hAnsi="Arial" w:cs="Arial"/>
                <w:szCs w:val="20"/>
              </w:rPr>
            </w:pPr>
            <w:r w:rsidRPr="00CF5043">
              <w:rPr>
                <w:rFonts w:ascii="Arial" w:hAnsi="Arial" w:cs="Arial"/>
                <w:b/>
                <w:szCs w:val="20"/>
              </w:rPr>
              <w:t xml:space="preserve">BİR ÜST SINIFTAN İSTEDİĞİM DERS/DERSLER </w:t>
            </w:r>
          </w:p>
          <w:p w:rsidR="00CF5043" w:rsidRPr="00CF5043" w:rsidRDefault="00CF5043" w:rsidP="00CF5043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CF5043">
              <w:rPr>
                <w:rFonts w:ascii="Arial" w:hAnsi="Arial" w:cs="Arial"/>
                <w:b/>
                <w:szCs w:val="20"/>
              </w:rPr>
              <w:t>(201</w:t>
            </w:r>
            <w:proofErr w:type="gramStart"/>
            <w:r>
              <w:rPr>
                <w:rFonts w:ascii="Arial" w:hAnsi="Arial" w:cs="Arial"/>
                <w:szCs w:val="20"/>
              </w:rPr>
              <w:t>…</w:t>
            </w:r>
            <w:r w:rsidRPr="00CF5043">
              <w:rPr>
                <w:rFonts w:ascii="Arial" w:hAnsi="Arial" w:cs="Arial"/>
                <w:szCs w:val="20"/>
              </w:rPr>
              <w:t>.</w:t>
            </w:r>
            <w:proofErr w:type="gramEnd"/>
            <w:r w:rsidRPr="00CF5043">
              <w:rPr>
                <w:rFonts w:ascii="Arial" w:hAnsi="Arial" w:cs="Arial"/>
                <w:szCs w:val="20"/>
              </w:rPr>
              <w:t xml:space="preserve"> </w:t>
            </w:r>
            <w:r w:rsidRPr="00CF5043">
              <w:rPr>
                <w:rFonts w:ascii="Arial" w:hAnsi="Arial" w:cs="Arial"/>
                <w:b/>
                <w:szCs w:val="20"/>
              </w:rPr>
              <w:t>– 201</w:t>
            </w:r>
            <w:r>
              <w:rPr>
                <w:rFonts w:ascii="Arial" w:hAnsi="Arial" w:cs="Arial"/>
                <w:szCs w:val="20"/>
              </w:rPr>
              <w:t>…</w:t>
            </w:r>
            <w:r w:rsidRPr="00CF5043">
              <w:rPr>
                <w:rFonts w:ascii="Arial" w:hAnsi="Arial" w:cs="Arial"/>
                <w:szCs w:val="20"/>
              </w:rPr>
              <w:t xml:space="preserve">. </w:t>
            </w:r>
            <w:r w:rsidRPr="00CF5043">
              <w:rPr>
                <w:rFonts w:ascii="Arial" w:hAnsi="Arial" w:cs="Arial"/>
                <w:b/>
                <w:szCs w:val="20"/>
              </w:rPr>
              <w:t>BAHAR YARIYILI)</w:t>
            </w:r>
          </w:p>
        </w:tc>
      </w:tr>
      <w:tr w:rsidR="009A65A8" w:rsidRPr="00AA22D7" w:rsidTr="00E95AC2">
        <w:trPr>
          <w:trHeight w:val="567"/>
        </w:trPr>
        <w:tc>
          <w:tcPr>
            <w:tcW w:w="1109" w:type="dxa"/>
            <w:vAlign w:val="center"/>
          </w:tcPr>
          <w:p w:rsidR="009A65A8" w:rsidRPr="00AA22D7" w:rsidRDefault="009A65A8" w:rsidP="00F92A73">
            <w:pPr>
              <w:spacing w:before="40" w:after="40" w:line="20" w:lineRule="atLeast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Dersin </w:t>
            </w:r>
            <w:r w:rsidRPr="00AA22D7"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2919" w:type="dxa"/>
            <w:vAlign w:val="center"/>
          </w:tcPr>
          <w:p w:rsidR="009A65A8" w:rsidRPr="00AA22D7" w:rsidRDefault="009A65A8" w:rsidP="00F92A73">
            <w:pPr>
              <w:spacing w:before="40" w:after="40" w:line="20" w:lineRule="atLeast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AA22D7">
              <w:rPr>
                <w:rFonts w:ascii="Arial" w:hAnsi="Arial" w:cs="Arial"/>
                <w:b/>
              </w:rPr>
              <w:t>Dersi Adı</w:t>
            </w:r>
          </w:p>
        </w:tc>
        <w:tc>
          <w:tcPr>
            <w:tcW w:w="340" w:type="dxa"/>
            <w:vAlign w:val="center"/>
          </w:tcPr>
          <w:p w:rsidR="009A65A8" w:rsidRPr="00AA22D7" w:rsidRDefault="009A65A8" w:rsidP="00F92A73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40" w:type="dxa"/>
            <w:vAlign w:val="center"/>
          </w:tcPr>
          <w:p w:rsidR="009A65A8" w:rsidRPr="00AA22D7" w:rsidRDefault="009A65A8" w:rsidP="00F92A73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40" w:type="dxa"/>
            <w:vAlign w:val="center"/>
          </w:tcPr>
          <w:p w:rsidR="009A65A8" w:rsidRPr="00AA22D7" w:rsidRDefault="009A65A8" w:rsidP="00F92A73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</w:rPr>
            </w:pPr>
            <w:r w:rsidRPr="00AA22D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110" w:type="dxa"/>
            <w:vAlign w:val="center"/>
          </w:tcPr>
          <w:p w:rsidR="009A65A8" w:rsidRPr="00AA22D7" w:rsidRDefault="009A65A8" w:rsidP="00695CE6">
            <w:pPr>
              <w:spacing w:before="40" w:after="40" w:line="20" w:lineRule="atLeast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Dersin </w:t>
            </w:r>
            <w:r w:rsidRPr="00AA22D7"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2929" w:type="dxa"/>
            <w:vAlign w:val="center"/>
          </w:tcPr>
          <w:p w:rsidR="009A65A8" w:rsidRPr="00AA22D7" w:rsidRDefault="009A65A8" w:rsidP="00F92A73">
            <w:pPr>
              <w:spacing w:before="40" w:after="40" w:line="20" w:lineRule="atLeast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AA22D7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340" w:type="dxa"/>
            <w:vAlign w:val="center"/>
          </w:tcPr>
          <w:p w:rsidR="009A65A8" w:rsidRPr="00AA22D7" w:rsidRDefault="00695CE6" w:rsidP="00695CE6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40" w:type="dxa"/>
            <w:vAlign w:val="center"/>
          </w:tcPr>
          <w:p w:rsidR="009A65A8" w:rsidRPr="00AA22D7" w:rsidRDefault="00695CE6" w:rsidP="00695CE6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40" w:type="dxa"/>
            <w:vAlign w:val="center"/>
          </w:tcPr>
          <w:p w:rsidR="009A65A8" w:rsidRPr="00AA22D7" w:rsidRDefault="009A65A8" w:rsidP="009A65A8">
            <w:pPr>
              <w:spacing w:before="40" w:after="40" w:line="20" w:lineRule="atLeast"/>
              <w:ind w:left="-57" w:right="-57" w:firstLine="0"/>
              <w:jc w:val="center"/>
              <w:rPr>
                <w:rFonts w:ascii="Arial" w:hAnsi="Arial" w:cs="Arial"/>
                <w:b/>
              </w:rPr>
            </w:pPr>
            <w:r w:rsidRPr="00AA22D7">
              <w:rPr>
                <w:rFonts w:ascii="Arial" w:hAnsi="Arial" w:cs="Arial"/>
                <w:b/>
              </w:rPr>
              <w:t>K</w:t>
            </w: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65A8" w:rsidRPr="002C3F2D" w:rsidTr="00695CE6">
        <w:tc>
          <w:tcPr>
            <w:tcW w:w="110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9A65A8" w:rsidRPr="002C3F2D" w:rsidRDefault="009A65A8" w:rsidP="00D20692">
            <w:pPr>
              <w:spacing w:beforeLines="40" w:before="96" w:line="2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695CE6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65A8" w:rsidRPr="002C3F2D" w:rsidRDefault="009A65A8" w:rsidP="009A65A8">
            <w:pPr>
              <w:spacing w:beforeLines="40" w:before="96" w:line="20" w:lineRule="atLeast"/>
              <w:ind w:left="238" w:right="-57" w:hanging="295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FB14DB" w:rsidRPr="002346E3" w:rsidRDefault="00B67361" w:rsidP="00F248BC">
      <w:pPr>
        <w:tabs>
          <w:tab w:val="left" w:pos="2410"/>
        </w:tabs>
        <w:spacing w:before="240" w:after="224" w:line="240" w:lineRule="auto"/>
        <w:ind w:left="0" w:right="0" w:firstLine="0"/>
        <w:rPr>
          <w:b/>
          <w:sz w:val="22"/>
        </w:rPr>
      </w:pPr>
      <w:r>
        <w:rPr>
          <w:sz w:val="22"/>
        </w:rPr>
        <w:t>Yukarda yazılı dersleri b</w:t>
      </w:r>
      <w:r w:rsidR="00FB14DB" w:rsidRPr="002346E3">
        <w:rPr>
          <w:sz w:val="22"/>
        </w:rPr>
        <w:t xml:space="preserve">ir üst </w:t>
      </w:r>
      <w:r w:rsidR="0004005C">
        <w:rPr>
          <w:sz w:val="22"/>
        </w:rPr>
        <w:t>sınıftan al</w:t>
      </w:r>
      <w:r w:rsidR="00F13C1B">
        <w:rPr>
          <w:sz w:val="22"/>
        </w:rPr>
        <w:t>ın</w:t>
      </w:r>
      <w:r w:rsidR="00FB14DB" w:rsidRPr="002346E3">
        <w:rPr>
          <w:sz w:val="22"/>
        </w:rPr>
        <w:t>ması uygundur.</w:t>
      </w:r>
    </w:p>
    <w:p w:rsidR="003C6372" w:rsidRPr="00A7383B" w:rsidRDefault="00FB14DB" w:rsidP="00FB14DB">
      <w:pPr>
        <w:tabs>
          <w:tab w:val="left" w:pos="2410"/>
        </w:tabs>
        <w:spacing w:after="224" w:line="240" w:lineRule="auto"/>
        <w:ind w:left="0" w:right="0" w:firstLine="0"/>
        <w:rPr>
          <w:sz w:val="22"/>
        </w:rPr>
      </w:pPr>
      <w:r w:rsidRPr="002346E3">
        <w:rPr>
          <w:b/>
          <w:sz w:val="22"/>
        </w:rPr>
        <w:t>Danışmanın Adı Soyadı</w:t>
      </w:r>
      <w:r w:rsidRPr="002346E3">
        <w:rPr>
          <w:b/>
          <w:sz w:val="22"/>
        </w:rPr>
        <w:tab/>
        <w:t>:</w:t>
      </w:r>
      <w:r w:rsidR="002346E3" w:rsidRPr="00A7383B">
        <w:rPr>
          <w:sz w:val="22"/>
        </w:rPr>
        <w:t xml:space="preserve"> </w:t>
      </w:r>
      <w:bookmarkStart w:id="0" w:name="_GoBack"/>
      <w:bookmarkEnd w:id="0"/>
    </w:p>
    <w:p w:rsidR="002130D4" w:rsidRPr="00A7383B" w:rsidRDefault="00FB14DB" w:rsidP="00A7383B">
      <w:pPr>
        <w:tabs>
          <w:tab w:val="left" w:pos="2410"/>
        </w:tabs>
        <w:spacing w:after="224" w:line="240" w:lineRule="auto"/>
        <w:ind w:left="0" w:right="0" w:firstLine="0"/>
        <w:rPr>
          <w:sz w:val="22"/>
        </w:rPr>
      </w:pPr>
      <w:r w:rsidRPr="002346E3">
        <w:rPr>
          <w:b/>
          <w:sz w:val="22"/>
        </w:rPr>
        <w:t>İmzası</w:t>
      </w:r>
      <w:r w:rsidRPr="002346E3">
        <w:rPr>
          <w:b/>
          <w:sz w:val="22"/>
        </w:rPr>
        <w:tab/>
        <w:t>:</w:t>
      </w:r>
      <w:r w:rsidR="002346E3">
        <w:rPr>
          <w:b/>
          <w:sz w:val="22"/>
        </w:rPr>
        <w:t xml:space="preserve"> </w:t>
      </w:r>
    </w:p>
    <w:sectPr w:rsidR="002130D4" w:rsidRPr="00A7383B" w:rsidSect="00C7186B">
      <w:footerReference w:type="even" r:id="rId7"/>
      <w:footerReference w:type="default" r:id="rId8"/>
      <w:footerReference w:type="first" r:id="rId9"/>
      <w:pgSz w:w="11900" w:h="16840"/>
      <w:pgMar w:top="1701" w:right="743" w:bottom="1236" w:left="1134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51" w:rsidRDefault="00262E51">
      <w:pPr>
        <w:spacing w:after="0" w:line="240" w:lineRule="auto"/>
      </w:pPr>
      <w:r>
        <w:separator/>
      </w:r>
    </w:p>
  </w:endnote>
  <w:endnote w:type="continuationSeparator" w:id="0">
    <w:p w:rsidR="00262E51" w:rsidRDefault="0026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4" w:rsidRDefault="009754BB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130D4" w:rsidRDefault="009754BB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03" w:rsidRPr="002C3903" w:rsidRDefault="002C3903" w:rsidP="002C3903">
    <w:pPr>
      <w:pStyle w:val="Default"/>
      <w:jc w:val="both"/>
      <w:rPr>
        <w:sz w:val="14"/>
        <w:szCs w:val="14"/>
      </w:rPr>
    </w:pPr>
    <w:r w:rsidRPr="002C3903">
      <w:rPr>
        <w:bCs/>
        <w:sz w:val="14"/>
        <w:szCs w:val="14"/>
      </w:rPr>
      <w:t>Cumhuriyet Üniversitesi Muafiyet Ve İntibak İşlemleri Yönergesi</w:t>
    </w:r>
  </w:p>
  <w:p w:rsidR="002130D4" w:rsidRPr="002C3903" w:rsidRDefault="002C3903" w:rsidP="002C3903">
    <w:pPr>
      <w:pStyle w:val="Default"/>
      <w:jc w:val="both"/>
      <w:rPr>
        <w:sz w:val="14"/>
        <w:szCs w:val="14"/>
      </w:rPr>
    </w:pPr>
    <w:r w:rsidRPr="002C3903">
      <w:rPr>
        <w:bCs/>
        <w:sz w:val="14"/>
        <w:szCs w:val="14"/>
      </w:rPr>
      <w:t xml:space="preserve">d) (Değişik: 28.09.2016 Tarih ve 2016/1-8 Sayılı Senato Kararı) </w:t>
    </w:r>
    <w:r w:rsidRPr="002C3903">
      <w:rPr>
        <w:color w:val="000009"/>
        <w:sz w:val="14"/>
        <w:szCs w:val="14"/>
      </w:rPr>
      <w:t xml:space="preserve">Muaf olunan derslerin kredilerinin toplamı, ilgili yarıyıla/yıla ait ders programında gösterilen kredi yükünün % 75’inden fazla ise, öğrenci bir sonraki yarıyıla/yıla intibak ettirilir. Öğrencilerin üst yarıyıla/yıla intibaklarının yapılabilmesi için; Atatürk İlkeleri ve İnkılap Tarihi, Türk Dili ve Yabancı Dil dersleri de </w:t>
    </w:r>
    <w:proofErr w:type="gramStart"/>
    <w:r w:rsidRPr="002C3903">
      <w:rPr>
        <w:color w:val="000009"/>
        <w:sz w:val="14"/>
        <w:szCs w:val="14"/>
      </w:rPr>
      <w:t>dahil</w:t>
    </w:r>
    <w:proofErr w:type="gramEnd"/>
    <w:r w:rsidRPr="002C3903">
      <w:rPr>
        <w:color w:val="000009"/>
        <w:sz w:val="14"/>
        <w:szCs w:val="14"/>
      </w:rPr>
      <w:t xml:space="preserve"> olmak üzere intibakın yapılacağı döneme kadar olan toplam ders kredilerinin % 75’inden muaf olmaları koşulu aranır. %</w:t>
    </w:r>
    <w:proofErr w:type="gramStart"/>
    <w:r w:rsidRPr="002C3903">
      <w:rPr>
        <w:color w:val="000009"/>
        <w:sz w:val="14"/>
        <w:szCs w:val="14"/>
      </w:rPr>
      <w:t xml:space="preserve">75 </w:t>
    </w:r>
    <w:r w:rsidR="008F5F63">
      <w:rPr>
        <w:color w:val="000009"/>
        <w:sz w:val="14"/>
        <w:szCs w:val="14"/>
      </w:rPr>
      <w:t xml:space="preserve"> </w:t>
    </w:r>
    <w:r w:rsidRPr="002C3903">
      <w:rPr>
        <w:color w:val="000009"/>
        <w:sz w:val="14"/>
        <w:szCs w:val="14"/>
      </w:rPr>
      <w:t>oranında</w:t>
    </w:r>
    <w:proofErr w:type="gramEnd"/>
    <w:r w:rsidRPr="002C3903">
      <w:rPr>
        <w:color w:val="000009"/>
        <w:sz w:val="14"/>
        <w:szCs w:val="14"/>
      </w:rPr>
      <w:t xml:space="preserve"> muafiyeti sağlayamadığı için </w:t>
    </w:r>
    <w:r w:rsidRPr="008F5F63">
      <w:rPr>
        <w:i/>
        <w:color w:val="000009"/>
        <w:sz w:val="14"/>
        <w:szCs w:val="14"/>
      </w:rPr>
      <w:t>üst yarıyıla/yıla intibakı yapılamayan öğrenciye</w:t>
    </w:r>
    <w:r w:rsidRPr="002C3903">
      <w:rPr>
        <w:color w:val="000009"/>
        <w:sz w:val="14"/>
        <w:szCs w:val="14"/>
      </w:rPr>
      <w:t xml:space="preserve"> ise, derslerin çakışmaması ve </w:t>
    </w:r>
    <w:r w:rsidRPr="008F5F63">
      <w:rPr>
        <w:i/>
        <w:color w:val="000009"/>
        <w:sz w:val="14"/>
        <w:szCs w:val="14"/>
      </w:rPr>
      <w:t>öncelikle alttan sorumlu olunan derslerin alınması koşuluyla</w:t>
    </w:r>
    <w:r w:rsidRPr="002C3903">
      <w:rPr>
        <w:color w:val="000009"/>
        <w:sz w:val="14"/>
        <w:szCs w:val="14"/>
      </w:rPr>
      <w:t xml:space="preserve">, halen bulunduğu yarıyıl/yılda </w:t>
    </w:r>
    <w:r w:rsidRPr="008F5F63">
      <w:rPr>
        <w:b/>
        <w:i/>
        <w:color w:val="000009"/>
        <w:sz w:val="14"/>
        <w:szCs w:val="14"/>
      </w:rPr>
      <w:t>muaf ve alıp başarılı olduğu ders kredisi kadar, üst yarıyıl/yıl toplam kredi tutarını geçmeyecek şekilde, danışmanının uygun görüşü</w:t>
    </w:r>
    <w:r w:rsidRPr="002C3903">
      <w:rPr>
        <w:color w:val="000009"/>
        <w:sz w:val="14"/>
        <w:szCs w:val="14"/>
      </w:rPr>
      <w:t xml:space="preserve">, bölüm kurulu ve ilgili yönetim kurulunun kararı ile bir üst yarıyıldan/yıldan ders verilebilir. İlk kayıt yaptırdığı yarıyıl/yılda bir üst sınıfa intibak için %75 koşulunu sağlayamayan ancak daha sonra bu koşulu sağlayan öğrenciler ise, ilgili yarıyılın/yılın ikinci haftasının sonuna kadar kayıt yaptırmış olduğu bölüme intibak için tekrar başvuru yapabilir.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4" w:rsidRDefault="009754BB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130D4" w:rsidRDefault="009754BB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51" w:rsidRDefault="00262E51">
      <w:pPr>
        <w:spacing w:after="0" w:line="240" w:lineRule="auto"/>
      </w:pPr>
      <w:r>
        <w:separator/>
      </w:r>
    </w:p>
  </w:footnote>
  <w:footnote w:type="continuationSeparator" w:id="0">
    <w:p w:rsidR="00262E51" w:rsidRDefault="0026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0246"/>
    <w:multiLevelType w:val="hybridMultilevel"/>
    <w:tmpl w:val="A770FB4E"/>
    <w:lvl w:ilvl="0" w:tplc="7FF6680C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4D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0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C4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AC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CF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8A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5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4A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32425"/>
    <w:multiLevelType w:val="hybridMultilevel"/>
    <w:tmpl w:val="9FEE121A"/>
    <w:lvl w:ilvl="0" w:tplc="E536D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CB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C0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CF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3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CE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A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65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D4"/>
    <w:rsid w:val="00020360"/>
    <w:rsid w:val="000325B1"/>
    <w:rsid w:val="0004005C"/>
    <w:rsid w:val="000554E9"/>
    <w:rsid w:val="00082325"/>
    <w:rsid w:val="00085D6C"/>
    <w:rsid w:val="000F5847"/>
    <w:rsid w:val="00120E97"/>
    <w:rsid w:val="002130D4"/>
    <w:rsid w:val="002346E3"/>
    <w:rsid w:val="002509A1"/>
    <w:rsid w:val="00262E51"/>
    <w:rsid w:val="002C3903"/>
    <w:rsid w:val="003C6372"/>
    <w:rsid w:val="004C428A"/>
    <w:rsid w:val="005075B6"/>
    <w:rsid w:val="005256FD"/>
    <w:rsid w:val="00540D48"/>
    <w:rsid w:val="00565F6A"/>
    <w:rsid w:val="00576E13"/>
    <w:rsid w:val="0059096B"/>
    <w:rsid w:val="005B33E1"/>
    <w:rsid w:val="00670314"/>
    <w:rsid w:val="00695CE6"/>
    <w:rsid w:val="006A088E"/>
    <w:rsid w:val="00700612"/>
    <w:rsid w:val="00776A22"/>
    <w:rsid w:val="008F5F63"/>
    <w:rsid w:val="009754BB"/>
    <w:rsid w:val="009A65A8"/>
    <w:rsid w:val="00A12F70"/>
    <w:rsid w:val="00A41C0B"/>
    <w:rsid w:val="00A43812"/>
    <w:rsid w:val="00A7383B"/>
    <w:rsid w:val="00B67361"/>
    <w:rsid w:val="00C7186B"/>
    <w:rsid w:val="00CF5043"/>
    <w:rsid w:val="00D20692"/>
    <w:rsid w:val="00D91113"/>
    <w:rsid w:val="00E95AC2"/>
    <w:rsid w:val="00EC28B7"/>
    <w:rsid w:val="00F13C1B"/>
    <w:rsid w:val="00F248BC"/>
    <w:rsid w:val="00F92A73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20CD-E6FA-4950-B596-5D65CBA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35" w:lineRule="auto"/>
      <w:ind w:left="278" w:right="-15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3C63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903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2C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Binali Koç</cp:lastModifiedBy>
  <cp:revision>37</cp:revision>
  <dcterms:created xsi:type="dcterms:W3CDTF">2015-09-29T07:18:00Z</dcterms:created>
  <dcterms:modified xsi:type="dcterms:W3CDTF">2016-11-22T15:38:00Z</dcterms:modified>
</cp:coreProperties>
</file>