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1A" w:rsidRPr="00EE4877" w:rsidRDefault="00EF431A" w:rsidP="00E206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tr-TR"/>
        </w:rPr>
      </w:pPr>
    </w:p>
    <w:tbl>
      <w:tblPr>
        <w:tblW w:w="1594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27"/>
        <w:gridCol w:w="170"/>
        <w:gridCol w:w="1666"/>
        <w:gridCol w:w="851"/>
        <w:gridCol w:w="1054"/>
        <w:gridCol w:w="1134"/>
        <w:gridCol w:w="510"/>
        <w:gridCol w:w="510"/>
        <w:gridCol w:w="340"/>
        <w:gridCol w:w="160"/>
        <w:gridCol w:w="2529"/>
        <w:gridCol w:w="259"/>
        <w:gridCol w:w="964"/>
        <w:gridCol w:w="1025"/>
        <w:gridCol w:w="567"/>
        <w:gridCol w:w="1440"/>
        <w:gridCol w:w="406"/>
        <w:gridCol w:w="160"/>
        <w:gridCol w:w="1757"/>
      </w:tblGrid>
      <w:tr w:rsidR="00FB458D" w:rsidRPr="00EE4877" w:rsidTr="00743BF3">
        <w:trPr>
          <w:cantSplit/>
          <w:trHeight w:val="413"/>
        </w:trPr>
        <w:tc>
          <w:tcPr>
            <w:tcW w:w="215" w:type="dxa"/>
            <w:vMerge w:val="restart"/>
            <w:shd w:val="clear" w:color="000000" w:fill="FFFFFF"/>
            <w:textDirection w:val="btLr"/>
            <w:vAlign w:val="center"/>
          </w:tcPr>
          <w:p w:rsidR="00FB458D" w:rsidRPr="00EE4877" w:rsidRDefault="007D3E3F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227" w:type="dxa"/>
            <w:vMerge w:val="restart"/>
            <w:shd w:val="clear" w:color="000000" w:fill="FFFFFF"/>
            <w:textDirection w:val="btLr"/>
            <w:vAlign w:val="center"/>
          </w:tcPr>
          <w:p w:rsidR="00FB458D" w:rsidRPr="00EE4877" w:rsidRDefault="007D3E3F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170" w:type="dxa"/>
            <w:vMerge w:val="restart"/>
            <w:shd w:val="clear" w:color="000000" w:fill="FFFFFF"/>
            <w:textDirection w:val="btLr"/>
            <w:vAlign w:val="center"/>
          </w:tcPr>
          <w:p w:rsidR="00FB458D" w:rsidRPr="00EE4877" w:rsidRDefault="00F14AA7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1666" w:type="dxa"/>
            <w:vMerge w:val="restart"/>
            <w:shd w:val="clear" w:color="000000" w:fill="FFFFFF"/>
            <w:textDirection w:val="btLr"/>
            <w:vAlign w:val="center"/>
          </w:tcPr>
          <w:p w:rsidR="00FB458D" w:rsidRPr="00EE4877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</w:tcPr>
          <w:p w:rsidR="00FB458D" w:rsidRPr="00EE4877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1054" w:type="dxa"/>
            <w:vMerge w:val="restart"/>
            <w:shd w:val="clear" w:color="000000" w:fill="FFFFFF"/>
            <w:textDirection w:val="btLr"/>
            <w:vAlign w:val="center"/>
          </w:tcPr>
          <w:p w:rsidR="00FB458D" w:rsidRPr="00EE4877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  <w:vAlign w:val="center"/>
          </w:tcPr>
          <w:p w:rsidR="00FB458D" w:rsidRPr="00EE4877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1520" w:type="dxa"/>
            <w:gridSpan w:val="4"/>
            <w:shd w:val="clear" w:color="000000" w:fill="FFFFFF"/>
            <w:vAlign w:val="center"/>
          </w:tcPr>
          <w:p w:rsidR="00FB458D" w:rsidRPr="00EE4877" w:rsidRDefault="009142CE" w:rsidP="006711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CUMHURİYET </w:t>
            </w:r>
            <w:r w:rsidR="006711F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Ü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NİVERSİTESİ </w:t>
            </w:r>
            <w:r w:rsidR="006711F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VETERİNER FAKÜLTESİ</w:t>
            </w:r>
          </w:p>
        </w:tc>
        <w:tc>
          <w:tcPr>
            <w:tcW w:w="7350" w:type="dxa"/>
            <w:gridSpan w:val="8"/>
            <w:shd w:val="clear" w:color="000000" w:fill="FFFFFF"/>
            <w:vAlign w:val="center"/>
          </w:tcPr>
          <w:p w:rsidR="00FB458D" w:rsidRPr="00EE4877" w:rsidRDefault="009142CE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1757" w:type="dxa"/>
            <w:vMerge w:val="restart"/>
            <w:shd w:val="clear" w:color="000000" w:fill="FFFFFF"/>
            <w:textDirection w:val="btLr"/>
            <w:vAlign w:val="center"/>
          </w:tcPr>
          <w:p w:rsidR="009816CE" w:rsidRPr="00EE4877" w:rsidRDefault="009142CE" w:rsidP="00E33F4C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EE4877">
              <w:rPr>
                <w:rFonts w:ascii="Arial" w:hAnsi="Arial" w:cs="Arial"/>
                <w:b/>
                <w:sz w:val="12"/>
                <w:szCs w:val="12"/>
              </w:rPr>
              <w:t>HİZMETİN ELEKTRONİK OLARAK</w:t>
            </w:r>
            <w:r w:rsidR="009816CE" w:rsidRPr="00EE4877">
              <w:rPr>
                <w:rFonts w:ascii="Arial" w:hAnsi="Arial" w:cs="Arial"/>
                <w:b/>
                <w:sz w:val="12"/>
                <w:szCs w:val="12"/>
              </w:rPr>
              <w:t xml:space="preserve"> SUNULMASI</w:t>
            </w:r>
          </w:p>
        </w:tc>
      </w:tr>
      <w:tr w:rsidR="00FB458D" w:rsidRPr="00EE4877" w:rsidTr="00743BF3">
        <w:trPr>
          <w:cantSplit/>
          <w:trHeight w:val="1837"/>
        </w:trPr>
        <w:tc>
          <w:tcPr>
            <w:tcW w:w="215" w:type="dxa"/>
            <w:vMerge/>
            <w:shd w:val="clear" w:color="000000" w:fill="FFFFFF"/>
            <w:textDirection w:val="btLr"/>
            <w:vAlign w:val="center"/>
          </w:tcPr>
          <w:p w:rsidR="00FB458D" w:rsidRPr="00EE4877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vMerge/>
            <w:shd w:val="clear" w:color="000000" w:fill="FFFFFF"/>
            <w:textDirection w:val="btLr"/>
            <w:vAlign w:val="center"/>
          </w:tcPr>
          <w:p w:rsidR="00FB458D" w:rsidRPr="00EE4877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0" w:type="dxa"/>
            <w:vMerge/>
            <w:shd w:val="clear" w:color="000000" w:fill="FFFFFF"/>
            <w:textDirection w:val="btLr"/>
            <w:vAlign w:val="center"/>
          </w:tcPr>
          <w:p w:rsidR="00FB458D" w:rsidRPr="00EE4877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66" w:type="dxa"/>
            <w:vMerge/>
            <w:shd w:val="clear" w:color="000000" w:fill="FFFFFF"/>
            <w:vAlign w:val="center"/>
          </w:tcPr>
          <w:p w:rsidR="00FB458D" w:rsidRPr="00EE4877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B458D" w:rsidRPr="00EE4877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54" w:type="dxa"/>
            <w:vMerge/>
            <w:shd w:val="clear" w:color="000000" w:fill="FFFFFF"/>
            <w:vAlign w:val="center"/>
          </w:tcPr>
          <w:p w:rsidR="00FB458D" w:rsidRPr="00EE4877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FB458D" w:rsidRPr="00EE4877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EE4877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ÜST</w:t>
            </w:r>
            <w:r w:rsidR="00333254"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İDARE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EE4877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İDARE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FB458D" w:rsidRPr="00EE4877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BİRİM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FB458D" w:rsidRPr="00EE4877" w:rsidRDefault="00333254" w:rsidP="00065904">
            <w:pPr>
              <w:spacing w:after="0" w:line="240" w:lineRule="auto"/>
              <w:ind w:left="57"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DİĞER</w:t>
            </w:r>
            <w:r w:rsidR="00B653BE"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(ÖZEL SEKTÖR VB.)</w:t>
            </w:r>
          </w:p>
        </w:tc>
        <w:tc>
          <w:tcPr>
            <w:tcW w:w="2529" w:type="dxa"/>
            <w:shd w:val="clear" w:color="000000" w:fill="FFFFFF"/>
            <w:textDirection w:val="btLr"/>
            <w:vAlign w:val="center"/>
          </w:tcPr>
          <w:p w:rsidR="00FB458D" w:rsidRPr="00EE4877" w:rsidRDefault="00333254" w:rsidP="00065904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EE4877">
              <w:rPr>
                <w:rFonts w:ascii="Arial" w:hAnsi="Arial" w:cs="Arial"/>
                <w:b/>
                <w:sz w:val="12"/>
                <w:szCs w:val="12"/>
              </w:rPr>
              <w:t>BAŞVURUDA İSTENEN BELGELER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</w:tcPr>
          <w:p w:rsidR="00FB458D" w:rsidRPr="00EE4877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İLK BAŞVURU MAKAMI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FB458D" w:rsidRPr="00EE4877" w:rsidRDefault="003960AA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1025" w:type="dxa"/>
            <w:shd w:val="clear" w:color="000000" w:fill="FFFFFF"/>
            <w:textDirection w:val="btLr"/>
            <w:vAlign w:val="center"/>
          </w:tcPr>
          <w:p w:rsidR="00FB458D" w:rsidRPr="00EE4877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KURUMUN VARSA YAPMASI GEREKEN İÇ YAZIŞMALAR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FB458D" w:rsidRPr="00EE4877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KURUMUN VARSA YAPMASI GEREKEN DIŞ YAZIŞMALAR</w:t>
            </w:r>
          </w:p>
        </w:tc>
        <w:tc>
          <w:tcPr>
            <w:tcW w:w="1440" w:type="dxa"/>
            <w:shd w:val="clear" w:color="000000" w:fill="FFFFFF"/>
            <w:textDirection w:val="btLr"/>
            <w:vAlign w:val="center"/>
          </w:tcPr>
          <w:p w:rsidR="00FB458D" w:rsidRPr="00EE4877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FB458D" w:rsidRPr="00EE4877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FB458D" w:rsidRPr="00EE4877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YILLIK İŞLEM SAYISI</w:t>
            </w:r>
          </w:p>
        </w:tc>
        <w:tc>
          <w:tcPr>
            <w:tcW w:w="1757" w:type="dxa"/>
            <w:vMerge/>
            <w:shd w:val="clear" w:color="000000" w:fill="FFFFFF"/>
            <w:vAlign w:val="center"/>
          </w:tcPr>
          <w:p w:rsidR="00FB458D" w:rsidRPr="00EE4877" w:rsidRDefault="00FB458D" w:rsidP="0059765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915D3" w:rsidRPr="00EE4877" w:rsidTr="00743BF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E31C4" w:rsidRPr="00EE4877" w:rsidRDefault="00DE31C4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580ACC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DE31C4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DE31C4" w:rsidRPr="00EE4877" w:rsidRDefault="00DE31C4" w:rsidP="00580AC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Lisans</w:t>
            </w:r>
            <w:r w:rsidR="00580ACC"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Programlar</w:t>
            </w:r>
            <w:r w:rsidR="00580ACC"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ına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Kayıt için Kontenjanların Belirlenmesi, Ön Koşullar ve Duyurular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1C4" w:rsidRPr="00EE4877" w:rsidRDefault="00DE31C4" w:rsidP="00580AC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Kapsamında Yeni Öğrenci Alımına İlişkin Şartların Belirlenmesi ve </w:t>
            </w:r>
            <w:r w:rsidR="00580AC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ÖSYM’ye bildirilmesi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DE31C4" w:rsidRPr="00EE4877" w:rsidRDefault="00580AC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Yükseköğretim Kanununun (2547 Sayılı) ilgili maddeleri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31C4" w:rsidRPr="00EE4877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Kabul Koşu</w:t>
            </w:r>
            <w:r w:rsidR="009D645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larına Uyan Tüm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895E07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DE31C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580ACC" w:rsidP="00580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DE31C4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DE31C4" w:rsidRPr="00EE4877" w:rsidRDefault="00DE31C4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580ACC" w:rsidRPr="00EE4877" w:rsidRDefault="00580ACC" w:rsidP="00580ACC">
            <w:pPr>
              <w:spacing w:before="40" w:after="40" w:line="264" w:lineRule="auto"/>
              <w:rPr>
                <w:rStyle w:val="Kpr"/>
                <w:rFonts w:ascii="Arial" w:hAnsi="Arial" w:cs="Arial"/>
                <w:sz w:val="12"/>
                <w:szCs w:val="12"/>
                <w:lang w:eastAsia="tr-TR"/>
              </w:rPr>
            </w:pPr>
            <w:hyperlink r:id="rId8" w:history="1">
              <w:r w:rsidRPr="00EE4877">
                <w:rPr>
                  <w:rStyle w:val="Kpr"/>
                  <w:rFonts w:ascii="Arial" w:hAnsi="Arial" w:cs="Arial"/>
                  <w:sz w:val="12"/>
                  <w:szCs w:val="12"/>
                  <w:lang w:eastAsia="tr-TR"/>
                </w:rPr>
                <w:t>http://</w:t>
              </w:r>
              <w:r w:rsidRPr="00EE487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r w:rsidRPr="00EE4877">
                <w:rPr>
                  <w:rStyle w:val="Kpr"/>
                  <w:rFonts w:ascii="Arial" w:hAnsi="Arial" w:cs="Arial"/>
                  <w:sz w:val="12"/>
                  <w:szCs w:val="12"/>
                  <w:lang w:eastAsia="tr-TR"/>
                </w:rPr>
                <w:t>www.osym.gov.tr/</w:t>
              </w:r>
            </w:hyperlink>
          </w:p>
          <w:p w:rsidR="00941512" w:rsidRPr="00EE4877" w:rsidRDefault="00580ACC" w:rsidP="00580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Adresinden Ulaşılacak kayıt yılına ait </w:t>
            </w:r>
            <w:r w:rsidRPr="00EE4877">
              <w:rPr>
                <w:rFonts w:ascii="Arial" w:hAnsi="Arial" w:cs="Arial"/>
                <w:bCs/>
                <w:color w:val="111111"/>
                <w:sz w:val="12"/>
                <w:szCs w:val="12"/>
              </w:rPr>
              <w:t>Yükseköğretim Programları ve Kontenjanları Kılavuzu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580ACC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E31C4" w:rsidRPr="00EE4877" w:rsidRDefault="00DE31C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E31C4" w:rsidRPr="00EE4877" w:rsidRDefault="00DE31C4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580ACC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E31C4" w:rsidRPr="00EE4877" w:rsidRDefault="00580AC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ÖSYM’ce</w:t>
            </w:r>
            <w:r w:rsidR="00DE31C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7A5E23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DE31C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E31C4" w:rsidRPr="00EE4877" w:rsidRDefault="007A5E23" w:rsidP="007A5E2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 </w:t>
            </w:r>
            <w:r w:rsidR="00DE31C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DEFA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before="40" w:after="40" w:line="264" w:lineRule="auto"/>
              <w:rPr>
                <w:rStyle w:val="Kpr"/>
                <w:rFonts w:ascii="Arial" w:hAnsi="Arial" w:cs="Arial"/>
                <w:sz w:val="12"/>
                <w:szCs w:val="12"/>
                <w:lang w:eastAsia="tr-TR"/>
              </w:rPr>
            </w:pPr>
            <w:hyperlink r:id="rId9" w:history="1">
              <w:r w:rsidRPr="00EE4877">
                <w:rPr>
                  <w:rStyle w:val="Kpr"/>
                  <w:rFonts w:ascii="Arial" w:hAnsi="Arial" w:cs="Arial"/>
                  <w:sz w:val="12"/>
                  <w:szCs w:val="12"/>
                  <w:lang w:eastAsia="tr-TR"/>
                </w:rPr>
                <w:t>http://</w:t>
              </w:r>
              <w:r w:rsidRPr="00EE487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r w:rsidRPr="00EE4877">
                <w:rPr>
                  <w:rStyle w:val="Kpr"/>
                  <w:rFonts w:ascii="Arial" w:hAnsi="Arial" w:cs="Arial"/>
                  <w:sz w:val="12"/>
                  <w:szCs w:val="12"/>
                  <w:lang w:eastAsia="tr-TR"/>
                </w:rPr>
                <w:t>www.osym.gov.tr/</w:t>
              </w:r>
            </w:hyperlink>
          </w:p>
          <w:p w:rsidR="00DE31C4" w:rsidRPr="00EE4877" w:rsidRDefault="00DE31C4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7A5E23" w:rsidRPr="00EE4877" w:rsidTr="00743BF3">
        <w:trPr>
          <w:cantSplit/>
          <w:trHeight w:val="216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7A5E23" w:rsidRPr="00EE4877" w:rsidRDefault="007A5E23" w:rsidP="007A5E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Öğrenci Kabulü </w:t>
            </w:r>
          </w:p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bCs/>
                <w:color w:val="111111"/>
                <w:sz w:val="12"/>
                <w:szCs w:val="12"/>
              </w:rPr>
              <w:t>Yükseköğretim Programları ve Kontenjanları Kılavuzunda belirtilen koşullar içinde kontenjan dâhilinde yerleşen öğrenci adaylarının kabulü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Yükseköğretim Kanununun (2547 Sayılı) ilgili maddeleri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bCs/>
                <w:color w:val="111111"/>
                <w:sz w:val="12"/>
                <w:szCs w:val="12"/>
              </w:rPr>
              <w:t>Yükseköğretim Programları ve Kontenjanları Kılavuzunda belirtilen koşullar içinde kontenjan dâhilinde yerleşen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Tüm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59" w:type="dxa"/>
            <w:shd w:val="clear" w:color="000000" w:fill="FFFFFF"/>
            <w:textDirection w:val="btLr"/>
            <w:vAlign w:val="center"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5E23" w:rsidRPr="00EE4877" w:rsidRDefault="007A5E23" w:rsidP="007A5E23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 w:rsidR="007A5E23" w:rsidRPr="00EE4877" w:rsidRDefault="007A5E23" w:rsidP="007A5E23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7A5E23" w:rsidRPr="00EE4877" w:rsidRDefault="007A5E23" w:rsidP="007A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Belirlenen Kontenjan kadar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7A5E23" w:rsidRPr="00EE4877" w:rsidRDefault="007A5E23" w:rsidP="007A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0C5DEB" w:rsidRPr="00EE4877" w:rsidTr="00EE4877">
        <w:trPr>
          <w:cantSplit/>
          <w:trHeight w:val="2410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0C5DEB" w:rsidRPr="00EE4877" w:rsidRDefault="000C5DEB" w:rsidP="000C5DEB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Kesin Kayıt İşlemleri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Kontenjan Dâhilinde Yerleşen Adayların Kesin Kayıtlarının Yapılarak Öğrencilik Hakkı Verilmesi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Md/5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Kontenjan Dâhilinde Yerleşen Adaylar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pStyle w:val="ListeParagraf"/>
              <w:numPr>
                <w:ilvl w:val="0"/>
                <w:numId w:val="38"/>
              </w:numPr>
              <w:spacing w:before="40" w:after="40" w:line="264" w:lineRule="auto"/>
              <w:ind w:left="360" w:right="119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Ön Başvuru  </w:t>
            </w:r>
          </w:p>
          <w:p w:rsidR="000C5DEB" w:rsidRPr="00EE4877" w:rsidRDefault="000C5DEB" w:rsidP="000C5DEB">
            <w:pPr>
              <w:pStyle w:val="ListeParagraf"/>
              <w:numPr>
                <w:ilvl w:val="0"/>
                <w:numId w:val="38"/>
              </w:numPr>
              <w:spacing w:before="40" w:after="40" w:line="264" w:lineRule="auto"/>
              <w:ind w:left="360" w:right="119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(İnternet </w:t>
            </w:r>
            <w:proofErr w:type="gramStart"/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üzerinden  http</w:t>
            </w:r>
            <w:proofErr w:type="gramEnd"/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://ubs.cumhuriyet.edu.tr/index_onkayit_jsp.html)</w:t>
            </w:r>
          </w:p>
          <w:p w:rsidR="000C5DEB" w:rsidRPr="00EE4877" w:rsidRDefault="000C5DEB" w:rsidP="000C5DEB">
            <w:pPr>
              <w:pStyle w:val="ListeParagraf"/>
              <w:numPr>
                <w:ilvl w:val="0"/>
                <w:numId w:val="38"/>
              </w:numPr>
              <w:spacing w:before="40" w:after="40" w:line="264" w:lineRule="auto"/>
              <w:ind w:left="360" w:right="119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Diploma/Çıkış Belgesi Aslı veya Onaylı (Mezun Olunan Üniversite)  Fotokopisi, (Aslının İbraz Edilmesi Halinde Fotokopisi </w:t>
            </w:r>
            <w:r w:rsidR="00FB642C"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Tarafından Onaylanır)</w:t>
            </w:r>
          </w:p>
          <w:p w:rsidR="000C5DEB" w:rsidRPr="00EE4877" w:rsidRDefault="000C5DEB" w:rsidP="000C5DEB">
            <w:pPr>
              <w:pStyle w:val="ListeParagraf"/>
              <w:numPr>
                <w:ilvl w:val="0"/>
                <w:numId w:val="38"/>
              </w:numPr>
              <w:spacing w:before="40" w:after="40" w:line="264" w:lineRule="auto"/>
              <w:ind w:left="360" w:right="119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4 adet Fotoğraf</w:t>
            </w:r>
          </w:p>
          <w:p w:rsidR="000C5DEB" w:rsidRPr="00EE4877" w:rsidRDefault="000C5DEB" w:rsidP="000C5DEB">
            <w:pPr>
              <w:pStyle w:val="ListeParagraf"/>
              <w:numPr>
                <w:ilvl w:val="0"/>
                <w:numId w:val="38"/>
              </w:numPr>
              <w:spacing w:before="40" w:after="40" w:line="264" w:lineRule="auto"/>
              <w:ind w:left="360" w:right="119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Askerlik Durum Belgesi (Erkek Öğrenciler İçin)</w:t>
            </w:r>
          </w:p>
          <w:p w:rsidR="000C5DEB" w:rsidRPr="00EE4877" w:rsidRDefault="000C5DEB" w:rsidP="000C5DEB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Sağlık Kurulu Raporu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C5DEB" w:rsidRPr="00EE4877" w:rsidRDefault="000C5DEB" w:rsidP="000C5DE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 w:rsidR="000C5DEB" w:rsidRPr="00EE4877" w:rsidRDefault="000C5DEB" w:rsidP="000C5DE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ÖSYM’ce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Belirlenen Kontenjan Kadar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0C5DEB" w:rsidRPr="00EE4877" w:rsidTr="00743BF3">
        <w:trPr>
          <w:cantSplit/>
          <w:trHeight w:val="163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0C5DEB" w:rsidRPr="00EE4877" w:rsidRDefault="000C5DEB" w:rsidP="000C5DEB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Danışmanı Belirleme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Kesin Kaydı Yapılan Öğrenciler 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Lisans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Ders Danışmanının belirlenmesi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Öğrenci İşleri Birim Sorumlusu </w:t>
            </w:r>
          </w:p>
          <w:p w:rsidR="000C5DEB" w:rsidRPr="00EE4877" w:rsidRDefault="000C5DEB" w:rsidP="000C5DEB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="004652F0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Dekanlığın Önerisi</w:t>
            </w:r>
          </w:p>
          <w:p w:rsidR="000C5DEB" w:rsidRPr="00EE4877" w:rsidRDefault="000C5DEB" w:rsidP="000C5DE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4652F0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Fakülte 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0C5DEB" w:rsidRPr="00EE4877" w:rsidRDefault="000C5DEB" w:rsidP="000C5DE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Birim Sorumlu</w:t>
            </w:r>
          </w:p>
          <w:p w:rsidR="00A12E8B" w:rsidRPr="00EE4877" w:rsidRDefault="00A12E8B" w:rsidP="000C5DEB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Danışman Atamalarını </w:t>
            </w:r>
            <w:r w:rsidR="004652F0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Web Sayfasında İlan Etmek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0C5DEB" w:rsidP="000C5DE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0C5DEB" w:rsidRPr="00EE4877" w:rsidRDefault="004652F0" w:rsidP="000C5DE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Belirlenen Kontenjan Kadar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0C5DEB" w:rsidRPr="00EE4877" w:rsidRDefault="00743BF3" w:rsidP="004652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0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</w:tr>
      <w:tr w:rsidR="004652F0" w:rsidRPr="00EE4877" w:rsidTr="00EE4877">
        <w:trPr>
          <w:cantSplit/>
          <w:trHeight w:val="189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652F0" w:rsidRPr="00EE4877" w:rsidRDefault="004652F0" w:rsidP="004652F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652F0" w:rsidRPr="00A31245" w:rsidRDefault="00A31245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A31245">
              <w:rPr>
                <w:rFonts w:ascii="TimesNewRomanPSMT" w:hAnsi="TimesNewRomanPSMT" w:cs="TimesNewRomanPSMT"/>
                <w:sz w:val="12"/>
                <w:szCs w:val="12"/>
              </w:rPr>
              <w:t>Kayıt Yenileme ve Ders Seçme İşlemleri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İlk Ders Kaydını Tamamlaması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Veteriner Fakültesi 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before="40" w:after="40" w:line="240" w:lineRule="auto"/>
              <w:ind w:left="124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İnternet üzerinden </w:t>
            </w:r>
            <w:proofErr w:type="gram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olarak kayıt yenileme işlemlerini ve ders seçme işlemleri gerçekleştirilir.</w:t>
            </w:r>
          </w:p>
          <w:p w:rsidR="004652F0" w:rsidRPr="00EE4877" w:rsidRDefault="004652F0" w:rsidP="004652F0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1-Öğrenci Katkı Payı ve Öğrenim Ücretini yatırır. (Öğrenim süresi dolan lisans öğrencileri)</w:t>
            </w:r>
          </w:p>
          <w:p w:rsidR="004652F0" w:rsidRPr="00EE4877" w:rsidRDefault="004652F0" w:rsidP="004652F0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2-Öğrenci, Kullanıcı Adı ve Şifresi ile giriş yapar</w:t>
            </w:r>
          </w:p>
          <w:p w:rsidR="004652F0" w:rsidRPr="00EE4877" w:rsidRDefault="004652F0" w:rsidP="004652F0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3-Otomasyon Üzerinden Ders Seçme İşlemini tamamlar</w:t>
            </w:r>
          </w:p>
          <w:p w:rsidR="004652F0" w:rsidRPr="00EE4877" w:rsidRDefault="004652F0" w:rsidP="004652F0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4-Taslak’ı danışman incelemesine gönderir.</w:t>
            </w:r>
          </w:p>
          <w:p w:rsidR="004652F0" w:rsidRPr="00EE4877" w:rsidRDefault="004652F0" w:rsidP="004652F0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5-Danışman incelemesi ve onaydan sonra çıktı alınır. Danışman ve öğrenci imzaları,</w:t>
            </w:r>
          </w:p>
          <w:p w:rsidR="004652F0" w:rsidRPr="00EE4877" w:rsidRDefault="004652F0" w:rsidP="006711F6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Danışman onayı</w:t>
            </w:r>
          </w:p>
          <w:p w:rsidR="004652F0" w:rsidRPr="00EE4877" w:rsidRDefault="004652F0" w:rsidP="004652F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F211F4" w:rsidP="00F211F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Belirlenen Kontenjan Kadar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1" w:history="1">
              <w:r w:rsidRPr="00EE4877">
                <w:rPr>
                  <w:rStyle w:val="Kpr"/>
                  <w:rFonts w:ascii="Arial" w:hAnsi="Arial" w:cs="Arial"/>
                  <w:sz w:val="12"/>
                  <w:szCs w:val="12"/>
                </w:rPr>
                <w:t>http://ubs.cumhuriyet.edu.tr/index_kayityenileme_jsp.html</w:t>
              </w:r>
            </w:hyperlink>
          </w:p>
        </w:tc>
      </w:tr>
      <w:tr w:rsidR="004652F0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652F0" w:rsidRPr="00EE4877" w:rsidRDefault="004652F0" w:rsidP="004652F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Değiştirme (Ekle-Sil)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Açılan / Açılmayan Derslerin İnternet Ortamında İlanından Sonra, Öğrencinin Açılmayan Dersin Yerine, Açılan Başka Bir Ders Seçmesi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Veteriner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652F0" w:rsidRPr="00EE4877" w:rsidRDefault="00F211F4" w:rsidP="00F211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Danışman Kontrol ve Nezaretinde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F211F4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Danışman onayı</w:t>
            </w:r>
          </w:p>
          <w:p w:rsidR="004652F0" w:rsidRPr="00EE4877" w:rsidRDefault="004652F0" w:rsidP="006711F6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4652F0" w:rsidP="004652F0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652F0" w:rsidRPr="00EE4877" w:rsidRDefault="00F211F4" w:rsidP="004652F0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Kayıtlı Öğrenci Sayısı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652F0" w:rsidRPr="00EE4877" w:rsidRDefault="00743BF3" w:rsidP="00F211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F211F4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211F4" w:rsidRPr="00EE4877" w:rsidRDefault="00F211F4" w:rsidP="00F211F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Belge İstekleri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Sözlü, Yazılı ve Online Belge İstekleri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Veteriner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Öğrencinin kimlik beyanı  </w:t>
            </w:r>
          </w:p>
          <w:p w:rsidR="00F211F4" w:rsidRPr="00EE4877" w:rsidRDefault="00F211F4" w:rsidP="00F21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Başkasının Teslim Alması Durumunda vekâlet 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F211F4" w:rsidRPr="00EE4877" w:rsidRDefault="00F211F4" w:rsidP="00F211F4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2.</w:t>
            </w:r>
            <w:r w:rsidR="00FB642C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211F4" w:rsidRPr="00EE4877" w:rsidRDefault="00F211F4" w:rsidP="00F211F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15000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F211F4" w:rsidRPr="00EE4877" w:rsidRDefault="00743BF3" w:rsidP="00F21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D52C98" w:rsidRPr="00EE4877" w:rsidTr="00743BF3">
        <w:trPr>
          <w:cantSplit/>
          <w:trHeight w:val="158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52C98" w:rsidRPr="00EE4877" w:rsidRDefault="00D52C98" w:rsidP="00D52C9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D52C98" w:rsidRPr="00EE4877" w:rsidRDefault="00FB642C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Kredi Aktarma ve Ders Muafiyet (Ders Saydırma)  Başvurusu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Daha Önce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Programında Almış Olduğu Dersleri Mezuniyet Kredisine Saydırma Talebi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Md/9</w:t>
            </w:r>
          </w:p>
          <w:p w:rsidR="00D52C98" w:rsidRPr="00EE4877" w:rsidRDefault="00D52C98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2-CÜ Muafiyet ve İntibak İşlemleri Yönergesi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Veteriner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before="40" w:after="4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1-Dilekçe</w:t>
            </w:r>
          </w:p>
          <w:p w:rsidR="00D52C98" w:rsidRPr="00EE4877" w:rsidRDefault="00D52C98" w:rsidP="00D52C98">
            <w:pPr>
              <w:spacing w:before="40" w:after="4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2-Not Durum Belgesi</w:t>
            </w:r>
          </w:p>
          <w:p w:rsidR="00D52C98" w:rsidRPr="00EE4877" w:rsidRDefault="00D52C98" w:rsidP="00D52C98">
            <w:pPr>
              <w:spacing w:before="40" w:after="4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3-Ders İçerikleri</w:t>
            </w:r>
          </w:p>
          <w:p w:rsidR="00D52C98" w:rsidRPr="00EE4877" w:rsidRDefault="00D52C98" w:rsidP="00D52C98">
            <w:pPr>
              <w:spacing w:before="40" w:after="4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4-Eğitim-Öğretim Koordinasyon Komisyonu</w:t>
            </w: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Kararı</w:t>
            </w:r>
          </w:p>
          <w:p w:rsidR="00D52C98" w:rsidRPr="00EE4877" w:rsidRDefault="00D52C98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5-Fakülte Yönetim Kurulu Kararı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1-Yazı İşleri </w:t>
            </w:r>
          </w:p>
          <w:p w:rsidR="00D52C98" w:rsidRPr="00EE4877" w:rsidRDefault="00D52C98" w:rsidP="00D52C9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before="40" w:after="4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Pr="00EE4877">
              <w:rPr>
                <w:rFonts w:ascii="Arial" w:hAnsi="Arial" w:cs="Arial"/>
                <w:sz w:val="12"/>
                <w:szCs w:val="12"/>
              </w:rPr>
              <w:t>Eğitim-Öğretim Koordinasyon Komisyonu</w:t>
            </w: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Kararı</w:t>
            </w:r>
          </w:p>
          <w:p w:rsidR="00D52C98" w:rsidRPr="00EE4877" w:rsidRDefault="00D52C98" w:rsidP="00D52C9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Yönetim Kurulu</w:t>
            </w:r>
          </w:p>
          <w:p w:rsidR="00D52C98" w:rsidRPr="00EE4877" w:rsidRDefault="00D52C98" w:rsidP="00D52C9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Birim Sorumlu</w:t>
            </w:r>
          </w:p>
          <w:p w:rsidR="00A12E8B" w:rsidRPr="00EE4877" w:rsidRDefault="00A12E8B" w:rsidP="00D52C9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D52C98" w:rsidRPr="00EE4877" w:rsidRDefault="00743BF3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2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D52C98" w:rsidRPr="00EE4877" w:rsidTr="00743BF3">
        <w:trPr>
          <w:cantSplit/>
          <w:trHeight w:val="154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52C98" w:rsidRPr="00EE4877" w:rsidRDefault="00D52C98" w:rsidP="00D52C9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D52C98" w:rsidRPr="00EE4877" w:rsidRDefault="00FB642C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Kayıt Dondurma Başvurusu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Mazereti Dolayısıyla Eğitimine Ara Vermek İstemesi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D52C98" w:rsidRPr="00EE4877" w:rsidRDefault="00FB642C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Veteriner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Dilekçe</w:t>
            </w:r>
          </w:p>
          <w:p w:rsidR="00D52C98" w:rsidRPr="00EE4877" w:rsidRDefault="00D52C98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D52C98" w:rsidRPr="00EE4877" w:rsidRDefault="00D52C98" w:rsidP="00D52C9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52C98" w:rsidRPr="00EE4877" w:rsidRDefault="00FB642C" w:rsidP="00D52C9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D52C98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="00D52C98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</w:t>
            </w:r>
          </w:p>
          <w:p w:rsidR="00D52C98" w:rsidRPr="00EE4877" w:rsidRDefault="00FB642C" w:rsidP="00D52C9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D52C98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Öğrenci İşleri Birim Sorumlu</w:t>
            </w:r>
          </w:p>
          <w:p w:rsidR="00A12E8B" w:rsidRPr="00EE4877" w:rsidRDefault="00A12E8B" w:rsidP="00D52C9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D52C98" w:rsidRPr="00EE4877" w:rsidRDefault="00D52C98" w:rsidP="00D52C9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hyperlink r:id="rId13" w:history="1"/>
          </w:p>
          <w:p w:rsidR="00D52C98" w:rsidRPr="00EE4877" w:rsidRDefault="00743BF3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4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4958C1" w:rsidRPr="00EE4877" w:rsidTr="00743BF3">
        <w:trPr>
          <w:cantSplit/>
          <w:trHeight w:val="170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AA709F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EC205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Yatay Geçiş Talebi </w:t>
            </w:r>
            <w:r w:rsidR="004958C1"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Başvurusu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Aynı Programda Olmak Koşulu ile </w:t>
            </w:r>
            <w:r w:rsidR="00C41AC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Programlar arası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veya Bir Başka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 Eğitimine Devam Etmek İstemesi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FB642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Aynı Programlara Ait Tüm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FB642C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/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B642C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/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>Aldığı Dersleri Gösterir Belge (Transkript)</w:t>
            </w:r>
          </w:p>
          <w:p w:rsidR="00FB642C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/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 xml:space="preserve">Ders İçeriklerini Gösterir </w:t>
            </w:r>
            <w:proofErr w:type="spellStart"/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>Döküman</w:t>
            </w:r>
            <w:proofErr w:type="spellEnd"/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 xml:space="preserve"> (İmzalı Belge </w:t>
            </w:r>
            <w:proofErr w:type="gramStart"/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>Yada</w:t>
            </w:r>
            <w:proofErr w:type="gramEnd"/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 xml:space="preserve"> Karşı Üniversitenin Web Sayfasından Çıktı)</w:t>
            </w:r>
          </w:p>
          <w:p w:rsidR="00FB642C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/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>Disiplin Cezası Alıp / Almadığına Dair Belge</w:t>
            </w:r>
          </w:p>
          <w:p w:rsidR="00FB642C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/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  <w:lang w:eastAsia="tr-TR"/>
              </w:rPr>
              <w:t>LYS yerleştirme Belgesi</w:t>
            </w:r>
          </w:p>
          <w:p w:rsidR="00FB642C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/>
              <w:ind w:left="36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Eğitim-Öğretim Koordinasyon Komisyonu</w:t>
            </w: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Kararı</w:t>
            </w:r>
          </w:p>
          <w:p w:rsidR="004958C1" w:rsidRPr="00EE4877" w:rsidRDefault="00FB642C" w:rsidP="00AA709F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Fakülte Yönetim Kurulu Kararı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74A86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4958C1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 w:type="page"/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AA709F" w:rsidRPr="00EE4877" w:rsidRDefault="00874A86" w:rsidP="00AA709F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="00AA709F" w:rsidRPr="00EE4877">
              <w:rPr>
                <w:rFonts w:ascii="Arial" w:hAnsi="Arial" w:cs="Arial"/>
                <w:sz w:val="12"/>
                <w:szCs w:val="12"/>
              </w:rPr>
              <w:t>Eğitim-Öğretim Koordinasyon Komisyonu</w:t>
            </w:r>
            <w:r w:rsidR="00AA709F"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Kararı</w:t>
            </w:r>
          </w:p>
          <w:p w:rsidR="00874A86" w:rsidRPr="00EE4877" w:rsidRDefault="00874A86" w:rsidP="00AA709F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</w:t>
            </w:r>
          </w:p>
          <w:p w:rsidR="004958C1" w:rsidRPr="00EE4877" w:rsidRDefault="00874A86" w:rsidP="00AA709F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Birim Sorumlu</w:t>
            </w:r>
          </w:p>
          <w:p w:rsidR="00A12E8B" w:rsidRPr="00EE4877" w:rsidRDefault="00A12E8B" w:rsidP="00AA709F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BF76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743BF3" w:rsidP="00AA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5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4958C1" w:rsidRPr="00EE4877" w:rsidTr="00743BF3">
        <w:trPr>
          <w:cantSplit/>
          <w:trHeight w:val="170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A12E8B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Özel Öğrenci </w:t>
            </w:r>
            <w:r w:rsidR="00A3124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Başvuru ve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Kabulü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709F" w:rsidRPr="00EE4877" w:rsidRDefault="00AA709F" w:rsidP="00AA7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283D"/>
                <w:sz w:val="12"/>
                <w:szCs w:val="12"/>
              </w:rPr>
            </w:pP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Ba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ka yüksekö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retim kurumunda kay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ı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tl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 xml:space="preserve">ı 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iken ö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renci de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i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im programlar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ı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, sa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l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ı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k ve benzeri</w:t>
            </w:r>
          </w:p>
          <w:p w:rsidR="004958C1" w:rsidRPr="00EE4877" w:rsidRDefault="00AA709F" w:rsidP="00AA709F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Sebeplerle ö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renimlerini Cumhuriyet Üniversitesinde sürdürmek isteyen ö</w:t>
            </w:r>
            <w:r w:rsidRPr="00EE4877">
              <w:rPr>
                <w:rFonts w:ascii="Arial" w:eastAsia="TimesNewRoman" w:hAnsi="Arial" w:cs="Arial"/>
                <w:color w:val="1C283D"/>
                <w:sz w:val="12"/>
                <w:szCs w:val="12"/>
              </w:rPr>
              <w:t>ğ</w:t>
            </w:r>
            <w:r w:rsidRPr="00EE4877">
              <w:rPr>
                <w:rFonts w:ascii="Arial" w:hAnsi="Arial" w:cs="Arial"/>
                <w:color w:val="1C283D"/>
                <w:sz w:val="12"/>
                <w:szCs w:val="12"/>
              </w:rPr>
              <w:t>renciler,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AA709F" w:rsidP="00A2661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AA709F" w:rsidP="00A2661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Aynı Programlara Ait Tüm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A26610" w:rsidRPr="00EE4877" w:rsidRDefault="004958C1" w:rsidP="00C931FC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</w:t>
            </w:r>
            <w:r w:rsidR="00A26610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Dilekçe</w:t>
            </w:r>
          </w:p>
          <w:p w:rsidR="00AA709F" w:rsidRPr="00EE4877" w:rsidRDefault="004958C1" w:rsidP="00AA709F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AA709F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Kayıtlı Olduğu Üniversite Senato Kararı</w:t>
            </w:r>
          </w:p>
          <w:p w:rsidR="004958C1" w:rsidRPr="00EE4877" w:rsidRDefault="00A12E8B" w:rsidP="00C931FC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</w:t>
            </w:r>
            <w:r w:rsidR="004958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 Nüfus Cüzdanı (Fotokopisi)</w:t>
            </w:r>
          </w:p>
          <w:p w:rsidR="00A12E8B" w:rsidRPr="00EE4877" w:rsidRDefault="00A12E8B" w:rsidP="00C931FC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Fakülte Yönetim Kurulu Kararı</w:t>
            </w:r>
          </w:p>
          <w:p w:rsidR="00A26610" w:rsidRPr="00EE4877" w:rsidRDefault="00A26610" w:rsidP="00C931FC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A26610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4958C1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A26610" w:rsidRPr="00EE4877" w:rsidRDefault="00A12E8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A26610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="00A26610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</w:t>
            </w:r>
          </w:p>
          <w:p w:rsidR="004958C1" w:rsidRPr="00EE4877" w:rsidRDefault="00A12E8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A26610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Öğrenci İşleri Birim Sorumlu</w:t>
            </w:r>
          </w:p>
          <w:p w:rsidR="00A12E8B" w:rsidRPr="00EE4877" w:rsidRDefault="00A12E8B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BF76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A31245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C85106" w:rsidRPr="00EE4877" w:rsidRDefault="00743BF3" w:rsidP="00AA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6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4958C1" w:rsidRPr="00EE4877" w:rsidTr="00743BF3">
        <w:trPr>
          <w:cantSplit/>
          <w:trHeight w:val="221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005623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Yabancı Uyruklu Öğrenci Kabulü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A12E8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Yabancı Uyruklu Kişilerin Lisans Öğrencisi Olarak Kabul Edilmesi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A12E8B" w:rsidRPr="00EE4877" w:rsidRDefault="00A12E8B" w:rsidP="0063615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Calibri" w:hAnsi="Arial" w:cs="Arial"/>
                <w:sz w:val="12"/>
                <w:szCs w:val="12"/>
              </w:rPr>
              <w:t xml:space="preserve">1-2547 sayılı Yükseköğretim Kanununun 6. ve 7. Maddesi </w:t>
            </w:r>
          </w:p>
          <w:p w:rsidR="004958C1" w:rsidRPr="00EE4877" w:rsidRDefault="004958C1" w:rsidP="00A12E8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63615A" w:rsidRPr="00EE4877">
              <w:rPr>
                <w:rFonts w:ascii="Arial" w:hAnsi="Arial" w:cs="Arial"/>
                <w:bCs/>
                <w:sz w:val="12"/>
                <w:szCs w:val="12"/>
              </w:rPr>
              <w:t xml:space="preserve">CÜ </w:t>
            </w:r>
            <w:proofErr w:type="spellStart"/>
            <w:r w:rsidR="00A12E8B" w:rsidRPr="00EE4877">
              <w:rPr>
                <w:rFonts w:ascii="Arial" w:hAnsi="Arial" w:cs="Arial"/>
                <w:bCs/>
                <w:sz w:val="12"/>
                <w:szCs w:val="12"/>
              </w:rPr>
              <w:t>Önlisans</w:t>
            </w:r>
            <w:proofErr w:type="spellEnd"/>
            <w:r w:rsidR="00A12E8B" w:rsidRPr="00EE4877">
              <w:rPr>
                <w:rFonts w:ascii="Arial" w:hAnsi="Arial" w:cs="Arial"/>
                <w:bCs/>
                <w:sz w:val="12"/>
                <w:szCs w:val="12"/>
              </w:rPr>
              <w:t xml:space="preserve"> ve </w:t>
            </w:r>
            <w:r w:rsidR="0063615A" w:rsidRPr="00EE4877">
              <w:rPr>
                <w:rFonts w:ascii="Arial" w:hAnsi="Arial" w:cs="Arial"/>
                <w:bCs/>
                <w:sz w:val="12"/>
                <w:szCs w:val="12"/>
              </w:rPr>
              <w:t>Lisans</w:t>
            </w:r>
            <w:r w:rsidR="00A12E8B" w:rsidRPr="00EE4877">
              <w:rPr>
                <w:rFonts w:ascii="Arial" w:hAnsi="Arial" w:cs="Arial"/>
                <w:bCs/>
                <w:sz w:val="12"/>
                <w:szCs w:val="12"/>
              </w:rPr>
              <w:t xml:space="preserve"> Düzeyinde Yurt </w:t>
            </w:r>
            <w:r w:rsidR="00005623" w:rsidRPr="00EE4877">
              <w:rPr>
                <w:rFonts w:ascii="Arial" w:hAnsi="Arial" w:cs="Arial"/>
                <w:bCs/>
                <w:sz w:val="12"/>
                <w:szCs w:val="12"/>
              </w:rPr>
              <w:t>Dışından Öğrenci</w:t>
            </w:r>
            <w:r w:rsidR="0063615A" w:rsidRPr="00EE4877">
              <w:rPr>
                <w:rFonts w:ascii="Arial" w:hAnsi="Arial" w:cs="Arial"/>
                <w:bCs/>
                <w:sz w:val="12"/>
                <w:szCs w:val="12"/>
              </w:rPr>
              <w:t xml:space="preserve"> Başvuru Ve Kabul İşlemleri Yönergesi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Yabancı Uyruklu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A12E8B" w:rsidRPr="00EE4877" w:rsidRDefault="00A12E8B" w:rsidP="00A12E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İnternet üzerinden</w:t>
            </w:r>
          </w:p>
          <w:p w:rsidR="00A12E8B" w:rsidRPr="00EE4877" w:rsidRDefault="00A12E8B" w:rsidP="00A12E8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hyperlink r:id="rId17" w:history="1">
              <w:r w:rsidRPr="00EE4877">
                <w:rPr>
                  <w:rStyle w:val="Kpr"/>
                  <w:rFonts w:ascii="Arial" w:hAnsi="Arial" w:cs="Arial"/>
                  <w:sz w:val="12"/>
                  <w:szCs w:val="12"/>
                </w:rPr>
                <w:t>http://www.cumhuriyet.edu.tr/dairebaskan.php</w:t>
              </w:r>
            </w:hyperlink>
          </w:p>
          <w:p w:rsidR="00A12E8B" w:rsidRPr="00EE4877" w:rsidRDefault="00A12E8B" w:rsidP="00A12E8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adresinden adayın </w:t>
            </w:r>
            <w:proofErr w:type="gramStart"/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EE4877">
              <w:rPr>
                <w:rFonts w:ascii="Arial" w:hAnsi="Arial" w:cs="Arial"/>
                <w:color w:val="000000"/>
                <w:sz w:val="12"/>
                <w:szCs w:val="12"/>
                <w:lang w:eastAsia="tr-TR"/>
              </w:rPr>
              <w:t xml:space="preserve"> beyanı ile gerçekleştirilir. Aday aşağıdaki bilgileri eksiksiz olarak sisteme girer. Yanlış beyanda bulunanların sınavı kazansalar bile sınavı geçersiz sayılır.</w:t>
            </w:r>
          </w:p>
          <w:p w:rsidR="00A12E8B" w:rsidRPr="00EE4877" w:rsidRDefault="00A12E8B" w:rsidP="00A12E8B">
            <w:pPr>
              <w:numPr>
                <w:ilvl w:val="0"/>
                <w:numId w:val="13"/>
              </w:numPr>
              <w:tabs>
                <w:tab w:val="left" w:pos="842"/>
              </w:tabs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1-Lise Diploması ve Diploma Denklik Belgesi,</w:t>
            </w:r>
          </w:p>
          <w:p w:rsidR="00A12E8B" w:rsidRPr="00EE4877" w:rsidRDefault="00A12E8B" w:rsidP="00A12E8B">
            <w:pPr>
              <w:numPr>
                <w:ilvl w:val="0"/>
                <w:numId w:val="13"/>
              </w:numPr>
              <w:tabs>
                <w:tab w:val="left" w:pos="842"/>
              </w:tabs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2-İkametgâh Tezkeresinin noter tasdikli kopyası,</w:t>
            </w:r>
          </w:p>
          <w:p w:rsidR="00A12E8B" w:rsidRPr="00EE4877" w:rsidRDefault="00A12E8B" w:rsidP="00A12E8B">
            <w:pPr>
              <w:numPr>
                <w:ilvl w:val="0"/>
                <w:numId w:val="13"/>
              </w:numPr>
              <w:tabs>
                <w:tab w:val="left" w:pos="842"/>
              </w:tabs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3-Dış Temsilciliklerden alınacak Öğrenim Vizesinin noter tasdikli kopyası,</w:t>
            </w:r>
          </w:p>
          <w:p w:rsidR="00A12E8B" w:rsidRPr="00EE4877" w:rsidRDefault="00A12E8B" w:rsidP="00A12E8B">
            <w:pPr>
              <w:numPr>
                <w:ilvl w:val="0"/>
                <w:numId w:val="13"/>
              </w:numPr>
              <w:tabs>
                <w:tab w:val="left" w:pos="842"/>
              </w:tabs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4-Pasaportun noter tasdikli kopyası,</w:t>
            </w:r>
          </w:p>
          <w:p w:rsidR="00A12E8B" w:rsidRPr="00EE4877" w:rsidRDefault="00A12E8B" w:rsidP="00A12E8B">
            <w:pPr>
              <w:numPr>
                <w:ilvl w:val="0"/>
                <w:numId w:val="13"/>
              </w:numPr>
              <w:tabs>
                <w:tab w:val="left" w:pos="842"/>
              </w:tabs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5-Fotoğraf {4 adet</w:t>
            </w:r>
            <w:proofErr w:type="gramStart"/>
            <w:r w:rsidRPr="00EE4877">
              <w:rPr>
                <w:rFonts w:ascii="Arial" w:hAnsi="Arial" w:cs="Arial"/>
                <w:sz w:val="12"/>
                <w:szCs w:val="12"/>
              </w:rPr>
              <w:t>)</w:t>
            </w:r>
            <w:proofErr w:type="gramEnd"/>
            <w:r w:rsidRPr="00EE4877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4958C1" w:rsidRPr="00EE4877" w:rsidRDefault="00A12E8B" w:rsidP="00A12E8B">
            <w:pPr>
              <w:pStyle w:val="ListeParagraf"/>
              <w:spacing w:after="0" w:line="240" w:lineRule="auto"/>
              <w:ind w:left="124" w:hanging="124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6-Sağlıkla İlgili bir programa yerleşenlerin Sağlık Kurulu Raporu</w:t>
            </w:r>
          </w:p>
          <w:p w:rsidR="00005623" w:rsidRPr="00EE4877" w:rsidRDefault="00005623" w:rsidP="00A12E8B">
            <w:pPr>
              <w:pStyle w:val="ListeParagraf"/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hAnsi="Arial" w:cs="Arial"/>
                <w:sz w:val="12"/>
                <w:szCs w:val="12"/>
              </w:rPr>
              <w:t>7-</w:t>
            </w:r>
            <w:r w:rsidRPr="00EE4877">
              <w:rPr>
                <w:rFonts w:ascii="Arial" w:eastAsia="Calibri" w:hAnsi="Arial" w:cs="Arial"/>
                <w:sz w:val="12"/>
                <w:szCs w:val="12"/>
              </w:rPr>
              <w:t xml:space="preserve"> Yükseköğretimini sürdürmeye İmkân sağlamasını temin etmek amacıyla maddi bir güvence miktarını gösterir belge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77635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4958C1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958C1" w:rsidRPr="00EE4877" w:rsidRDefault="00005623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1-Fakülte Yönetim Kurulu</w:t>
            </w:r>
          </w:p>
          <w:p w:rsidR="00005623" w:rsidRPr="00EE4877" w:rsidRDefault="00005623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2-Üniversite Senatosu</w:t>
            </w:r>
          </w:p>
          <w:p w:rsidR="00005623" w:rsidRPr="00EE4877" w:rsidRDefault="00005623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3-Öğrenci İşleri Birimi Sorumlusu</w:t>
            </w:r>
          </w:p>
          <w:p w:rsidR="00005623" w:rsidRPr="00EE4877" w:rsidRDefault="00005623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 Emniyet Müdürlüğü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2- Milli Eğitim Müdürlüğü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BF76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C85106" w:rsidRPr="00EE4877" w:rsidRDefault="00743BF3" w:rsidP="00005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8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4958C1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5620FC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Farklı Üniversiteden/</w:t>
            </w:r>
            <w:r w:rsidR="00FB642C"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den Ders Alma Başvurusu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Kayıtlı Olunan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de Dersin Açılmaması Halinde Bir Başka Üniversite veya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="005620F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den Ders Alma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5620FC" w:rsidP="0079255D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C.Ü. Yaz Öğretimi 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</w:p>
          <w:p w:rsidR="0079255D" w:rsidRPr="00EE4877" w:rsidRDefault="0079255D" w:rsidP="0079255D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FB642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="005620F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mi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z</w:t>
            </w:r>
            <w:r w:rsidR="005620F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 Dersi Açılmamış Olan Tüm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183533" w:rsidRPr="00EE4877" w:rsidRDefault="004958C1" w:rsidP="0079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="0079255D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4958C1" w:rsidRPr="00EE4877" w:rsidRDefault="005620FC" w:rsidP="0079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Yaz Öğretimi Akademik Takvimi</w:t>
            </w:r>
          </w:p>
          <w:p w:rsidR="005620FC" w:rsidRPr="00EE4877" w:rsidRDefault="005620FC" w:rsidP="0079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Ders İçerik Belgesi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958C1" w:rsidRPr="00EE4877" w:rsidRDefault="005620FC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Yazı İşleri</w:t>
            </w:r>
          </w:p>
          <w:p w:rsidR="005620FC" w:rsidRPr="00EE4877" w:rsidRDefault="005620FC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9255D" w:rsidRPr="00EE4877" w:rsidRDefault="005620FC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79255D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="0079255D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</w:t>
            </w:r>
          </w:p>
          <w:p w:rsidR="004958C1" w:rsidRPr="00EE4877" w:rsidRDefault="005620FC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79255D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Öğrenci İşleri Birim Sorumlu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BF76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79255D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743BF3" w:rsidP="00562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9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4958C1" w:rsidRPr="00EE4877" w:rsidTr="00743BF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0720C5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Sınav Notuna İtiraz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Dersin Sınav Sonucuna İtirazı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0720C5" w:rsidP="00BB13D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</w:t>
            </w:r>
            <w:proofErr w:type="spellStart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Önlinsans</w:t>
            </w:r>
            <w:proofErr w:type="spellEnd"/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 Eğitim-Öğretim ve Sınav Yönetmeliği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Dersin Sınav Sonucunda (Notunda) Maddi Hata Olduğunu Düşünen Tüm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958C1" w:rsidRPr="00EE4877" w:rsidRDefault="00BB13D8" w:rsidP="0067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1-Dilekçe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(İlan Tarihi İtibari İle </w:t>
            </w:r>
            <w:r w:rsidR="006711F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="004958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 İçinde)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B13D8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4958C1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BB13D8" w:rsidRPr="00EE4877" w:rsidRDefault="004958C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İlgili Öğretim Üyesi</w:t>
            </w:r>
          </w:p>
          <w:p w:rsidR="004958C1" w:rsidRPr="00EE4877" w:rsidRDefault="004958C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 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BF76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3D25B9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743BF3" w:rsidP="00072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4958C1" w:rsidRPr="00EE4877" w:rsidTr="00743BF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0720C5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YÖK İstatistikleri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Veri Tabanında Tutulan Bilgilerin İhtiyaç 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Dâhilinde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FB642C" w:rsidP="000720C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mi</w:t>
            </w:r>
            <w:r w:rsidR="004958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z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İstenen İstatistiklere İlişkin İstek Yazısı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810D9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0F55BD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4810D9" w:rsidRPr="00EE4877" w:rsidRDefault="004958C1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  <w:p w:rsidR="004958C1" w:rsidRPr="00EE4877" w:rsidRDefault="004958C1" w:rsidP="000720C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0720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958C1" w:rsidRPr="00EE4877" w:rsidRDefault="004958C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 Öğretim Kurumu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4958C1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4958C1" w:rsidRPr="00EE4877" w:rsidTr="00EE4877">
        <w:trPr>
          <w:cantSplit/>
          <w:trHeight w:val="1276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0720C5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Yabancı uyruklu öğrenci istatistikleri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Veri Tabanında Tutulan Bilgilerin İhtiyaç 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Dâhilinde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FB642C" w:rsidP="000720C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mi</w:t>
            </w:r>
            <w:r w:rsidR="004958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z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İstenen İstatistiklere İlişkin İstek Yazısı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810D9" w:rsidRPr="00EE4877" w:rsidRDefault="004810D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0F55BD" w:rsidRPr="00EE4877" w:rsidRDefault="004810D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4810D9" w:rsidRPr="00EE4877" w:rsidRDefault="004810D9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  <w:p w:rsidR="004958C1" w:rsidRPr="00EE4877" w:rsidRDefault="004810D9" w:rsidP="000720C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0720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958C1" w:rsidRPr="00EE4877" w:rsidRDefault="004958C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33994" w:rsidRPr="00EE4877" w:rsidRDefault="004958C1" w:rsidP="0033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1. Yüksek Öğretim Kurumu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/>
              <w:t>2. Emniyet Müdürlüğü</w:t>
            </w:r>
          </w:p>
          <w:p w:rsidR="004958C1" w:rsidRPr="00EE4877" w:rsidRDefault="004958C1" w:rsidP="00333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3. Milli Eğitim Bakanlığı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6711F6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4958C1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4958C1" w:rsidRPr="00EE4877" w:rsidTr="00743BF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0720C5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KYK istatistikleri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Veri Tabanında Tutulan Bilgilerin İhtiyaç 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Dâhilinde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FB642C" w:rsidP="000720C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mi</w:t>
            </w:r>
            <w:r w:rsidR="004958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z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İstenen İstatistiklere İlişkin İstek Yazısı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33994" w:rsidRPr="00EE4877" w:rsidRDefault="0033399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0F55BD" w:rsidRPr="00EE4877" w:rsidRDefault="0033399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333994" w:rsidRPr="00EE4877" w:rsidRDefault="0033399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  <w:p w:rsidR="004958C1" w:rsidRPr="00EE4877" w:rsidRDefault="00333994" w:rsidP="000720C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0720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958C1" w:rsidRPr="00EE4877" w:rsidRDefault="004958C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Kredi ve Yurtlar Kurumu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4958C1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4958C1" w:rsidRPr="00EE4877" w:rsidTr="00EE4877">
        <w:trPr>
          <w:cantSplit/>
          <w:trHeight w:val="1266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4958C1" w:rsidRPr="00EE4877" w:rsidRDefault="004958C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4958C1" w:rsidRPr="00EE4877" w:rsidRDefault="000720C5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Web sayfası işlemleri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958C1" w:rsidRPr="00EE4877" w:rsidRDefault="004958C1" w:rsidP="000720C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Duyuruların Yayınlandığı </w:t>
            </w:r>
            <w:r w:rsidR="00FB642C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z İnternet Sayfasının Güncel Tutulması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958C1" w:rsidRPr="00EE4877" w:rsidRDefault="00FB642C" w:rsidP="000720C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  <w:r w:rsidR="000720C5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mi</w:t>
            </w:r>
            <w:r w:rsidR="004958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z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FB642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4958C1" w:rsidRPr="00EE4877" w:rsidRDefault="004958C1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Güncelleme ve Gelen Duyuruların Yayınlanması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D52C98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33994" w:rsidRPr="00EE4877" w:rsidRDefault="0033399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0F55BD" w:rsidRPr="00EE4877" w:rsidRDefault="0033399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333994" w:rsidRPr="00EE4877" w:rsidRDefault="0033399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  <w:p w:rsidR="004958C1" w:rsidRPr="00EE4877" w:rsidRDefault="00333994" w:rsidP="000720C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 w:rsidR="00FB642C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0720C5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4958C1" w:rsidRPr="00EE4877" w:rsidRDefault="004958C1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4958C1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4958C1" w:rsidRPr="00EE4877" w:rsidRDefault="006711F6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  <w:r w:rsidR="004958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4958C1" w:rsidRPr="00EE4877" w:rsidRDefault="00743BF3" w:rsidP="00072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20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ED62C1" w:rsidRPr="00EE4877" w:rsidTr="00EE4877">
        <w:trPr>
          <w:cantSplit/>
          <w:trHeight w:val="125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66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Yardımcı Doçent Başvurusu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Yardımcı Doçent Alımı İşlemleri</w:t>
            </w:r>
          </w:p>
        </w:tc>
        <w:tc>
          <w:tcPr>
            <w:tcW w:w="1054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2547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Kanunun 23/a Maddesi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1-Başvuru Formu,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2-Özgeçmiş,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3-Nüfus Cüzdan Fotokopisi,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4-ALES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5-Yabancı Dil Sonuç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6-Askerlik Son Durum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7-Mezuniyet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8-3 Adet Fotoğraf,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9-Yabancı Ülkelerden Alınan Diplomaların Denklik Belgesi,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59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Fakülte Sekreteri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Dekanlığı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3-Fakülte Yönetim Kurulu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4-İlgili Eser İnceleme Jürileri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İlgili Anabilim Dalı Başkanlığı</w:t>
            </w:r>
          </w:p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Personel Daire Başkanlığı</w:t>
            </w:r>
          </w:p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3-Rektörlük Makamı</w:t>
            </w:r>
          </w:p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45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45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D62C1" w:rsidRPr="00EE4877" w:rsidRDefault="00743BF3" w:rsidP="00ED62C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hyperlink r:id="rId21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ED62C1" w:rsidRPr="00EE4877" w:rsidTr="00EE4877">
        <w:trPr>
          <w:cantSplit/>
          <w:trHeight w:val="177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Araştırma Görevlisi Başvurusu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Araştırma Görevlisi Alımı İşlemleri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ED62C1" w:rsidRPr="00EE4877" w:rsidRDefault="00ED62C1" w:rsidP="00EE4877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2547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Kanunun </w:t>
            </w:r>
            <w:r w:rsidRPr="00EE487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33/a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50/d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Maddesi, Öğretim Üyesi Dışındaki Öğretim Elemanı Kadrolarına Naklen veya Açıktan Yapılacak Atamalarda Uygulanacak Merkezi Sınav ile Giriş Sınavlarına İlişkin Usul ve Esaslar Hakkında Yönetmelik,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1-Başvuru Formu,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2-Özgeçmiş,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3-Nüfus Cüzdan Fotokopisi,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4-ALES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5-Yabancı Dil Sonuç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6-Askerlik Son Durum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7-Mezuniyet Belgesi, 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8-3 Adet Fotoğraf,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9-Yabancı Ülkelerden Alınan Diplomaların Denklik Belgesi,</w:t>
            </w:r>
          </w:p>
          <w:p w:rsidR="00ED62C1" w:rsidRPr="00EE4877" w:rsidRDefault="00ED62C1" w:rsidP="00ED62C1">
            <w:pPr>
              <w:pStyle w:val="ListeParagraf"/>
              <w:spacing w:before="40" w:after="40" w:line="240" w:lineRule="auto"/>
              <w:ind w:left="124" w:hanging="124"/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10-İlan Edilen Program Alanında Lisans mezunu veya Lisansüstü Eğitim Yapıyor Olunduğunu Belgelemek,</w:t>
            </w:r>
          </w:p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Fakülte Sekreteri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Dekanlığı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3-Fakülte Yönetim Kurulu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İlgili Anabilim Dalı Başkanlığı</w:t>
            </w:r>
          </w:p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Personel Daire Başkanlığı</w:t>
            </w:r>
          </w:p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3-Rektörlük Makamı</w:t>
            </w:r>
          </w:p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ED62C1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22" w:history="1">
              <w:r w:rsidRPr="00EE4877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http://www.cumhuriyet.edu.tr/fakulte.php</w:t>
              </w:r>
            </w:hyperlink>
          </w:p>
        </w:tc>
      </w:tr>
      <w:tr w:rsidR="00ED62C1" w:rsidRPr="00EE4877" w:rsidTr="00743BF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Gelen – Giden Evrak Kayıt İşlemleri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Evrak Kaydının Yapılması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18.10.2012 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tarih ve 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542-864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Başbakanlık İdari Geliştirme Başkanlığının yazısı. 10.02.2011 tarihli Resmi Gazete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1. Fakülte Sekreteri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2. Fakülte Dekanı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Başbakanlık İdari Geliştirme Başkanlığının </w:t>
            </w:r>
            <w:r w:rsidRPr="00EE4877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18.10.2012 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tarih ve </w:t>
            </w:r>
            <w:r w:rsidRPr="00EE4877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542-864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yazısı.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1500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ED62C1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ED62C1" w:rsidRPr="00EE4877" w:rsidTr="00743BF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ED62C1" w:rsidRPr="00EE4877" w:rsidRDefault="00E81164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Fakülte Kurulu ve Yönetim Kurulu </w:t>
            </w:r>
            <w:r w:rsidR="00ED62C1"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Gündem Hazırlanması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Gündemin Belirlenmesi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ED62C1" w:rsidRPr="00EE4877" w:rsidRDefault="00E81164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Kanun, Yönetmelik ve Yönergeler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62C1" w:rsidRPr="00EE4877" w:rsidRDefault="00E81164" w:rsidP="00E8116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</w:t>
            </w:r>
            <w:r w:rsidR="00ED62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D62C1" w:rsidRPr="00EE4877" w:rsidRDefault="00E81164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Kanun, Yönetmelik ve Yönergelerde belirtilen süreler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81164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D62C1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ED62C1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E81164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Fakülte </w:t>
            </w:r>
            <w:r w:rsidR="00E81164"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Kurulu ve </w:t>
            </w: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Yönetim Kurulu Kararlarının Dağıtım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="00E8116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nin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Resmi İş ve İşlemlerinin Sevk ve İdaresinin Sağlanması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62C1" w:rsidRPr="00EE4877" w:rsidRDefault="00E81164" w:rsidP="00E8116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</w:t>
            </w:r>
            <w:r w:rsidR="00ED62C1"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 w:type="page"/>
              <w:t>2- 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E8116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Birimlere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81164" w:rsidP="00E81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Kurumlara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İlk </w:t>
            </w:r>
            <w:r w:rsidR="00E81164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Fakülte Kurulu ve 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 Toplantısında Görüşüldükten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81164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="00ED62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81164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D62C1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743BF3" w:rsidRPr="00EE4877" w:rsidTr="00356372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Fakülte Kurulu ve Yönetim Kurulu Kararlarının Arşivlenmesi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 Konusu Olan Kararların ve Eklerin Arşivlenmesi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 Öğrencileri,  Fakültemiz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Fakülte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Fakülte Kurulu ve Yönetim Kurulu Toplantısında Görüşüldükten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743BF3" w:rsidRPr="00EE4877" w:rsidTr="00356372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Maaş Ödemeleri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Kurum Personelinin Sağlık Ödemeleri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657</w:t>
            </w: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Devlet Memurları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Servisi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Fakülte Dekanlığı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Strateji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743BF3" w:rsidP="00743BF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743BF3" w:rsidRPr="00EE4877" w:rsidRDefault="006711F6" w:rsidP="00743BF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743BF3" w:rsidRPr="00EE4877" w:rsidTr="00356372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SGK Primleri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Kurum Personelinin SGK Ödemeleri</w:t>
            </w:r>
          </w:p>
        </w:tc>
        <w:tc>
          <w:tcPr>
            <w:tcW w:w="1054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 xml:space="preserve">5510 sayılı kanun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</w:t>
            </w:r>
          </w:p>
        </w:tc>
        <w:tc>
          <w:tcPr>
            <w:tcW w:w="160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Kesenekler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Servisi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  <w:p w:rsidR="00743BF3" w:rsidRPr="00EE4877" w:rsidRDefault="00743BF3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Fakülte Müdürlüğü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1- İnternet üzerinden emekli keseneklerin gönderilmesi</w:t>
            </w:r>
          </w:p>
          <w:p w:rsidR="00743BF3" w:rsidRPr="00EE4877" w:rsidRDefault="00743BF3" w:rsidP="00743BF3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Strateji Daire Başkanlığına üst yazı ile gönderilmesi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Maaşlar ödemeleri yapıldıktan sonra 10 gün içinde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743BF3" w:rsidRPr="00EE4877" w:rsidRDefault="00743BF3" w:rsidP="00743BF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743BF3" w:rsidRPr="00EE4877" w:rsidRDefault="006711F6" w:rsidP="00743BF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743BF3" w:rsidRPr="00EE4877" w:rsidRDefault="00743BF3" w:rsidP="00743BF3">
            <w:pPr>
              <w:rPr>
                <w:rFonts w:ascii="Arial" w:hAnsi="Arial" w:cs="Arial"/>
                <w:sz w:val="12"/>
                <w:szCs w:val="12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ED62C1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E81164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Küçük Bakım-Onarım Hizmetleri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Bina ve Tesislerde Meydana Gelen Elektrik ve Donanım Arızalarının Giderilmesi ve Bakım İşlemlerinin Yapılması.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ve Tüm Akademik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İdari İşler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Bakım-Onarım Talep Formu.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İdari İşler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İdari İşler Birim Sorumlusu 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  <w:p w:rsidR="00ED62C1" w:rsidRPr="00EE4877" w:rsidRDefault="00ED62C1" w:rsidP="00743BF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Fakülte 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Dekanlığı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6711F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Yapı İşleri işleri ve Teknik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6711F6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</w:t>
            </w:r>
            <w:r w:rsidR="00ED62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6711F6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Sunulmuyor.</w:t>
            </w:r>
          </w:p>
        </w:tc>
      </w:tr>
      <w:tr w:rsidR="00ED62C1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Malzeme İstekleri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Personelin Malzeme İsteğinin Karşılanması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ED62C1" w:rsidRPr="00EE4877" w:rsidRDefault="00ED62C1" w:rsidP="00743BF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Devlet İhale Genelgesi, 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4734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Kamu İhale Kanunu’nun </w:t>
            </w:r>
            <w:r w:rsidR="00743BF3"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22.md.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ve 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31.12.2005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tarih ve </w:t>
            </w: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26040</w:t>
            </w: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</w:t>
            </w:r>
            <w:proofErr w:type="spellStart"/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R.G.'de</w:t>
            </w:r>
            <w:proofErr w:type="spellEnd"/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yayımlanan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16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İhtiyaç Duyulan Malzeme İçin Malzeme İstek Formu Düzenlenmesi</w:t>
            </w:r>
          </w:p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Satın Alma İçin Malzeme Listesinin Hazırlanması</w:t>
            </w:r>
          </w:p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Malzemeler İçin Piyasa Tespitinin Yapılması</w:t>
            </w:r>
          </w:p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Malzemeler İçin Teklif Alınması</w:t>
            </w:r>
          </w:p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5- Yaklaşık Maliyet Çıkartılması</w:t>
            </w:r>
          </w:p>
          <w:p w:rsidR="00ED62C1" w:rsidRPr="00EE4877" w:rsidRDefault="00ED62C1" w:rsidP="00ED62C1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6-Alınacak Malzeme İçin Onay İstenmesi</w:t>
            </w:r>
          </w:p>
          <w:p w:rsidR="00ED62C1" w:rsidRPr="00EE4877" w:rsidRDefault="00ED62C1" w:rsidP="00ED62C1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7- Malzemenin Alınması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Taşınır Mal Kayıt Kontrol Birim Sorumlusu 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Dekanlığı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D62C1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6711F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1-İdari ve Mali İşler Daire Başkanlığı</w:t>
            </w:r>
          </w:p>
          <w:p w:rsidR="006711F6" w:rsidRPr="00EE4877" w:rsidRDefault="006711F6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Sağlık Kültür ve Spor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Malzeme Satışı Gerçekleştiren Firmalar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Onay İşlemleri İçin Geçen Süre (15 İŞ GÜNÜ) Bittikten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743BF3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5 </w:t>
            </w:r>
            <w:r w:rsidR="00ED62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D62C1" w:rsidRPr="00EE4877" w:rsidRDefault="00743BF3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ED62C1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66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Ek Ders ve Mesai Ödemeleri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–İdari Personel</w:t>
            </w:r>
          </w:p>
        </w:tc>
        <w:tc>
          <w:tcPr>
            <w:tcW w:w="1054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2914 Yükseköğretim Personel Kanunu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</w:t>
            </w:r>
          </w:p>
        </w:tc>
        <w:tc>
          <w:tcPr>
            <w:tcW w:w="160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Ek Ders ve Mesailer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74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Mali İşler 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Servisi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Dekanlığı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Anabilim Dallarından ek ders formları geldikten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="00ED62C1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D62C1" w:rsidRPr="00EE4877" w:rsidRDefault="006711F6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25</w:t>
            </w:r>
            <w:bookmarkStart w:id="0" w:name="_GoBack"/>
            <w:bookmarkEnd w:id="0"/>
          </w:p>
        </w:tc>
        <w:tc>
          <w:tcPr>
            <w:tcW w:w="1757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ED62C1" w:rsidRPr="00EE4877" w:rsidTr="00743BF3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97206021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66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Yolluk Ödemeleri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–İdari Personel</w:t>
            </w:r>
          </w:p>
        </w:tc>
        <w:tc>
          <w:tcPr>
            <w:tcW w:w="1054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Harcırah Kanunu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Veteriner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</w:t>
            </w:r>
          </w:p>
        </w:tc>
        <w:tc>
          <w:tcPr>
            <w:tcW w:w="160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743BF3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1-Yolluk Beyannamesi</w:t>
            </w:r>
          </w:p>
          <w:p w:rsidR="00743BF3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2- Atama Kararı (Atamalar için)</w:t>
            </w:r>
          </w:p>
          <w:p w:rsidR="00743BF3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3- Kurul Kararı (Geçici Görevler İçin)</w:t>
            </w:r>
          </w:p>
          <w:p w:rsidR="00ED62C1" w:rsidRPr="00EE4877" w:rsidRDefault="00743BF3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Uçak Bileti (Uçakla Yolculuklarda)</w:t>
            </w:r>
          </w:p>
          <w:p w:rsidR="00743BF3" w:rsidRPr="00EE4877" w:rsidRDefault="00743BF3" w:rsidP="0074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5-Konaklam Ücret Faturası</w:t>
            </w:r>
          </w:p>
        </w:tc>
        <w:tc>
          <w:tcPr>
            <w:tcW w:w="259" w:type="dxa"/>
            <w:shd w:val="clear" w:color="000000" w:fill="FFFFFF"/>
            <w:textDirection w:val="btLr"/>
            <w:vAlign w:val="center"/>
          </w:tcPr>
          <w:p w:rsidR="00ED62C1" w:rsidRPr="00EE4877" w:rsidRDefault="00743BF3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Servisi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Fakülte Sekreteri</w:t>
            </w:r>
          </w:p>
          <w:p w:rsidR="00ED62C1" w:rsidRPr="00EE4877" w:rsidRDefault="00ED62C1" w:rsidP="00ED62C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743BF3"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Dekanlığı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Belgeler geldikten sonra 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D62C1" w:rsidRPr="00EE4877" w:rsidRDefault="00ED62C1" w:rsidP="00ED62C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D62C1" w:rsidRPr="00EE4877" w:rsidRDefault="00ED62C1" w:rsidP="00ED6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E487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</w:tbl>
    <w:p w:rsidR="00DE31C4" w:rsidRPr="00EE4877" w:rsidRDefault="00DE31C4">
      <w:pPr>
        <w:rPr>
          <w:rFonts w:ascii="Arial" w:hAnsi="Arial" w:cs="Arial"/>
          <w:sz w:val="12"/>
          <w:szCs w:val="12"/>
        </w:rPr>
      </w:pPr>
    </w:p>
    <w:sectPr w:rsidR="00DE31C4" w:rsidRPr="00EE4877" w:rsidSect="00D74E2A">
      <w:headerReference w:type="default" r:id="rId23"/>
      <w:footerReference w:type="default" r:id="rId24"/>
      <w:pgSz w:w="16838" w:h="11906" w:orient="landscape" w:code="9"/>
      <w:pgMar w:top="1247" w:right="624" w:bottom="1134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9C" w:rsidRDefault="008E229C" w:rsidP="00796A07">
      <w:pPr>
        <w:spacing w:after="0" w:line="240" w:lineRule="auto"/>
      </w:pPr>
      <w:r>
        <w:separator/>
      </w:r>
    </w:p>
  </w:endnote>
  <w:endnote w:type="continuationSeparator" w:id="0">
    <w:p w:rsidR="008E229C" w:rsidRDefault="008E229C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8959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2706" w:rsidRPr="00675686" w:rsidRDefault="00FB2706" w:rsidP="00B63D29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675686">
          <w:rPr>
            <w:rFonts w:ascii="Arial" w:hAnsi="Arial" w:cs="Arial"/>
            <w:sz w:val="16"/>
            <w:szCs w:val="16"/>
          </w:rPr>
          <w:fldChar w:fldCharType="begin"/>
        </w:r>
        <w:r w:rsidRPr="00675686">
          <w:rPr>
            <w:rFonts w:ascii="Arial" w:hAnsi="Arial" w:cs="Arial"/>
            <w:sz w:val="16"/>
            <w:szCs w:val="16"/>
          </w:rPr>
          <w:instrText>PAGE   \* MERGEFORMAT</w:instrText>
        </w:r>
        <w:r w:rsidRPr="00675686">
          <w:rPr>
            <w:rFonts w:ascii="Arial" w:hAnsi="Arial" w:cs="Arial"/>
            <w:sz w:val="16"/>
            <w:szCs w:val="16"/>
          </w:rPr>
          <w:fldChar w:fldCharType="separate"/>
        </w:r>
        <w:r w:rsidR="006711F6">
          <w:rPr>
            <w:rFonts w:ascii="Arial" w:hAnsi="Arial" w:cs="Arial"/>
            <w:noProof/>
            <w:sz w:val="16"/>
            <w:szCs w:val="16"/>
          </w:rPr>
          <w:t>7</w:t>
        </w:r>
        <w:r w:rsidRPr="00675686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-7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9C" w:rsidRDefault="008E229C" w:rsidP="00796A07">
      <w:pPr>
        <w:spacing w:after="0" w:line="240" w:lineRule="auto"/>
      </w:pPr>
      <w:r>
        <w:separator/>
      </w:r>
    </w:p>
  </w:footnote>
  <w:footnote w:type="continuationSeparator" w:id="0">
    <w:p w:rsidR="008E229C" w:rsidRDefault="008E229C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06" w:rsidRPr="00A25DA5" w:rsidRDefault="00FB2706" w:rsidP="004C5E88">
    <w:pPr>
      <w:pStyle w:val="stbilgi"/>
      <w:tabs>
        <w:tab w:val="center" w:pos="7823"/>
        <w:tab w:val="left" w:pos="14912"/>
      </w:tabs>
      <w:rPr>
        <w:rFonts w:ascii="Arial" w:hAnsi="Arial" w:cs="Arial"/>
        <w:b/>
      </w:rPr>
    </w:pPr>
    <w:r w:rsidRPr="004C5E88"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60800" behindDoc="0" locked="0" layoutInCell="1" allowOverlap="1" wp14:anchorId="12C0F76C" wp14:editId="0FE0AC2D">
          <wp:simplePos x="0" y="0"/>
          <wp:positionH relativeFrom="column">
            <wp:posOffset>8536940</wp:posOffset>
          </wp:positionH>
          <wp:positionV relativeFrom="paragraph">
            <wp:posOffset>-158115</wp:posOffset>
          </wp:positionV>
          <wp:extent cx="702945" cy="1026795"/>
          <wp:effectExtent l="0" t="0" r="1905" b="1905"/>
          <wp:wrapSquare wrapText="bothSides"/>
          <wp:docPr id="1" name="Resim 1" descr="C:\Users\mehmet\Desktop\Masaüstü\Fakült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\Desktop\Masaüstü\Fakülte Logo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58752" behindDoc="0" locked="0" layoutInCell="1" allowOverlap="1" wp14:anchorId="4468CC6D" wp14:editId="03774C91">
          <wp:simplePos x="0" y="0"/>
          <wp:positionH relativeFrom="column">
            <wp:posOffset>40904</wp:posOffset>
          </wp:positionH>
          <wp:positionV relativeFrom="paragraph">
            <wp:posOffset>8255</wp:posOffset>
          </wp:positionV>
          <wp:extent cx="791845" cy="791845"/>
          <wp:effectExtent l="0" t="0" r="8255" b="8255"/>
          <wp:wrapNone/>
          <wp:docPr id="2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FB2706" w:rsidRPr="00A25DA5" w:rsidRDefault="00FB2706" w:rsidP="00796A07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FB2706" w:rsidRPr="00A25DA5" w:rsidRDefault="00FB2706" w:rsidP="00796A07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VETERİNER FAKÜLTESİ DEKANLIĞI</w:t>
    </w:r>
  </w:p>
  <w:p w:rsidR="00FB2706" w:rsidRDefault="00FB2706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FB2706" w:rsidRDefault="00FB2706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FB2706" w:rsidRPr="00EE26CF" w:rsidRDefault="00FB2706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EE26CF">
      <w:rPr>
        <w:rFonts w:ascii="Arial" w:hAnsi="Arial" w:cs="Arial"/>
        <w:b/>
        <w:sz w:val="24"/>
        <w:szCs w:val="24"/>
      </w:rPr>
      <w:t>Kamu Hizmet Envanteri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B53"/>
    <w:multiLevelType w:val="hybridMultilevel"/>
    <w:tmpl w:val="F6F47104"/>
    <w:lvl w:ilvl="0" w:tplc="87F68A38">
      <w:start w:val="1"/>
      <w:numFmt w:val="decimal"/>
      <w:lvlText w:val="%1-"/>
      <w:lvlJc w:val="left"/>
      <w:pPr>
        <w:ind w:left="720" w:hanging="360"/>
      </w:pPr>
      <w:rPr>
        <w:rFonts w:hint="default"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95050"/>
    <w:multiLevelType w:val="hybridMultilevel"/>
    <w:tmpl w:val="8222CA88"/>
    <w:lvl w:ilvl="0" w:tplc="927C1A7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D22B6"/>
    <w:multiLevelType w:val="hybridMultilevel"/>
    <w:tmpl w:val="A500937C"/>
    <w:lvl w:ilvl="0" w:tplc="8A4603D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428640C0"/>
    <w:multiLevelType w:val="hybridMultilevel"/>
    <w:tmpl w:val="7E0CF58A"/>
    <w:lvl w:ilvl="0" w:tplc="C43EF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C1308"/>
    <w:multiLevelType w:val="hybridMultilevel"/>
    <w:tmpl w:val="1ECE0B8C"/>
    <w:lvl w:ilvl="0" w:tplc="C43EF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17"/>
  </w:num>
  <w:num w:numId="4">
    <w:abstractNumId w:val="5"/>
  </w:num>
  <w:num w:numId="5">
    <w:abstractNumId w:val="33"/>
  </w:num>
  <w:num w:numId="6">
    <w:abstractNumId w:val="38"/>
  </w:num>
  <w:num w:numId="7">
    <w:abstractNumId w:val="0"/>
  </w:num>
  <w:num w:numId="8">
    <w:abstractNumId w:val="39"/>
  </w:num>
  <w:num w:numId="9">
    <w:abstractNumId w:val="12"/>
  </w:num>
  <w:num w:numId="10">
    <w:abstractNumId w:val="8"/>
  </w:num>
  <w:num w:numId="11">
    <w:abstractNumId w:val="36"/>
  </w:num>
  <w:num w:numId="12">
    <w:abstractNumId w:val="32"/>
  </w:num>
  <w:num w:numId="13">
    <w:abstractNumId w:val="27"/>
  </w:num>
  <w:num w:numId="14">
    <w:abstractNumId w:val="35"/>
  </w:num>
  <w:num w:numId="15">
    <w:abstractNumId w:val="9"/>
  </w:num>
  <w:num w:numId="16">
    <w:abstractNumId w:val="24"/>
  </w:num>
  <w:num w:numId="17">
    <w:abstractNumId w:val="25"/>
  </w:num>
  <w:num w:numId="18">
    <w:abstractNumId w:val="14"/>
  </w:num>
  <w:num w:numId="19">
    <w:abstractNumId w:val="16"/>
  </w:num>
  <w:num w:numId="20">
    <w:abstractNumId w:val="7"/>
  </w:num>
  <w:num w:numId="21">
    <w:abstractNumId w:val="19"/>
  </w:num>
  <w:num w:numId="22">
    <w:abstractNumId w:val="26"/>
  </w:num>
  <w:num w:numId="23">
    <w:abstractNumId w:val="4"/>
  </w:num>
  <w:num w:numId="24">
    <w:abstractNumId w:val="20"/>
  </w:num>
  <w:num w:numId="25">
    <w:abstractNumId w:val="10"/>
  </w:num>
  <w:num w:numId="26">
    <w:abstractNumId w:val="6"/>
  </w:num>
  <w:num w:numId="27">
    <w:abstractNumId w:val="23"/>
  </w:num>
  <w:num w:numId="28">
    <w:abstractNumId w:val="28"/>
  </w:num>
  <w:num w:numId="29">
    <w:abstractNumId w:val="18"/>
  </w:num>
  <w:num w:numId="30">
    <w:abstractNumId w:val="3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21"/>
  </w:num>
  <w:num w:numId="36">
    <w:abstractNumId w:val="37"/>
  </w:num>
  <w:num w:numId="37">
    <w:abstractNumId w:val="13"/>
  </w:num>
  <w:num w:numId="38">
    <w:abstractNumId w:val="15"/>
  </w:num>
  <w:num w:numId="39">
    <w:abstractNumId w:val="30"/>
  </w:num>
  <w:num w:numId="40">
    <w:abstractNumId w:val="2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4077"/>
    <w:rsid w:val="00005623"/>
    <w:rsid w:val="000103E7"/>
    <w:rsid w:val="00015717"/>
    <w:rsid w:val="00016CBD"/>
    <w:rsid w:val="000211E3"/>
    <w:rsid w:val="00026D5C"/>
    <w:rsid w:val="00033269"/>
    <w:rsid w:val="00041800"/>
    <w:rsid w:val="00042DA8"/>
    <w:rsid w:val="00045C42"/>
    <w:rsid w:val="000474BC"/>
    <w:rsid w:val="0006504C"/>
    <w:rsid w:val="00065904"/>
    <w:rsid w:val="00065913"/>
    <w:rsid w:val="000720C5"/>
    <w:rsid w:val="0007265E"/>
    <w:rsid w:val="00074DAA"/>
    <w:rsid w:val="0007625F"/>
    <w:rsid w:val="000813C8"/>
    <w:rsid w:val="0009199F"/>
    <w:rsid w:val="000B7F46"/>
    <w:rsid w:val="000C100C"/>
    <w:rsid w:val="000C1B02"/>
    <w:rsid w:val="000C5DEB"/>
    <w:rsid w:val="000E40D8"/>
    <w:rsid w:val="000F0AE9"/>
    <w:rsid w:val="000F36BC"/>
    <w:rsid w:val="000F4774"/>
    <w:rsid w:val="000F55BD"/>
    <w:rsid w:val="001022ED"/>
    <w:rsid w:val="0010635C"/>
    <w:rsid w:val="0012103D"/>
    <w:rsid w:val="00124704"/>
    <w:rsid w:val="0012726A"/>
    <w:rsid w:val="00133E41"/>
    <w:rsid w:val="0014399B"/>
    <w:rsid w:val="0016414A"/>
    <w:rsid w:val="00173F78"/>
    <w:rsid w:val="00183533"/>
    <w:rsid w:val="00196D80"/>
    <w:rsid w:val="001B3776"/>
    <w:rsid w:val="001C14A5"/>
    <w:rsid w:val="001D3CCA"/>
    <w:rsid w:val="001E0B71"/>
    <w:rsid w:val="001E2270"/>
    <w:rsid w:val="00202FEF"/>
    <w:rsid w:val="00211E74"/>
    <w:rsid w:val="00221115"/>
    <w:rsid w:val="00224762"/>
    <w:rsid w:val="00230869"/>
    <w:rsid w:val="002316E9"/>
    <w:rsid w:val="0025291C"/>
    <w:rsid w:val="00260357"/>
    <w:rsid w:val="00260937"/>
    <w:rsid w:val="00263A4B"/>
    <w:rsid w:val="002656C4"/>
    <w:rsid w:val="0027181B"/>
    <w:rsid w:val="00271AF0"/>
    <w:rsid w:val="00277948"/>
    <w:rsid w:val="00277F46"/>
    <w:rsid w:val="0028351A"/>
    <w:rsid w:val="002A1E8D"/>
    <w:rsid w:val="002B00EE"/>
    <w:rsid w:val="002B5D16"/>
    <w:rsid w:val="002B67F3"/>
    <w:rsid w:val="002C3A5F"/>
    <w:rsid w:val="002D5860"/>
    <w:rsid w:val="002F418C"/>
    <w:rsid w:val="00333254"/>
    <w:rsid w:val="00333994"/>
    <w:rsid w:val="0034090F"/>
    <w:rsid w:val="003422DF"/>
    <w:rsid w:val="00351CCF"/>
    <w:rsid w:val="00356372"/>
    <w:rsid w:val="003856B9"/>
    <w:rsid w:val="0039508E"/>
    <w:rsid w:val="0039602A"/>
    <w:rsid w:val="003960AA"/>
    <w:rsid w:val="003973DF"/>
    <w:rsid w:val="00397F21"/>
    <w:rsid w:val="003A0E5D"/>
    <w:rsid w:val="003C15F8"/>
    <w:rsid w:val="003C7193"/>
    <w:rsid w:val="003D25B9"/>
    <w:rsid w:val="003D701D"/>
    <w:rsid w:val="003E46BA"/>
    <w:rsid w:val="003E6C0F"/>
    <w:rsid w:val="003E6E4A"/>
    <w:rsid w:val="003F42A3"/>
    <w:rsid w:val="003F75EC"/>
    <w:rsid w:val="003F79CF"/>
    <w:rsid w:val="00407079"/>
    <w:rsid w:val="0041426A"/>
    <w:rsid w:val="00432375"/>
    <w:rsid w:val="00441FC0"/>
    <w:rsid w:val="00446045"/>
    <w:rsid w:val="00463CAB"/>
    <w:rsid w:val="004652F0"/>
    <w:rsid w:val="00470D2C"/>
    <w:rsid w:val="004749E1"/>
    <w:rsid w:val="00476472"/>
    <w:rsid w:val="004775C4"/>
    <w:rsid w:val="00477635"/>
    <w:rsid w:val="004810D9"/>
    <w:rsid w:val="00482718"/>
    <w:rsid w:val="00492012"/>
    <w:rsid w:val="00493A44"/>
    <w:rsid w:val="004958C1"/>
    <w:rsid w:val="00497CAA"/>
    <w:rsid w:val="004C36BB"/>
    <w:rsid w:val="004C465A"/>
    <w:rsid w:val="004C5269"/>
    <w:rsid w:val="004C5E88"/>
    <w:rsid w:val="004D4C3A"/>
    <w:rsid w:val="004E38DB"/>
    <w:rsid w:val="004F598E"/>
    <w:rsid w:val="00504D5D"/>
    <w:rsid w:val="00504F94"/>
    <w:rsid w:val="00505621"/>
    <w:rsid w:val="00507829"/>
    <w:rsid w:val="00517AEC"/>
    <w:rsid w:val="00517FED"/>
    <w:rsid w:val="005208D9"/>
    <w:rsid w:val="00525524"/>
    <w:rsid w:val="0053101D"/>
    <w:rsid w:val="00531434"/>
    <w:rsid w:val="00534EAC"/>
    <w:rsid w:val="00541BFE"/>
    <w:rsid w:val="00542EA2"/>
    <w:rsid w:val="00544930"/>
    <w:rsid w:val="00547869"/>
    <w:rsid w:val="0055102B"/>
    <w:rsid w:val="00554EAD"/>
    <w:rsid w:val="005620FC"/>
    <w:rsid w:val="00563BAA"/>
    <w:rsid w:val="0056705F"/>
    <w:rsid w:val="00580ACC"/>
    <w:rsid w:val="00580E44"/>
    <w:rsid w:val="005857F3"/>
    <w:rsid w:val="0059765A"/>
    <w:rsid w:val="005B2B14"/>
    <w:rsid w:val="005B5A5A"/>
    <w:rsid w:val="005E3593"/>
    <w:rsid w:val="005F3AF5"/>
    <w:rsid w:val="005F7F71"/>
    <w:rsid w:val="00603589"/>
    <w:rsid w:val="00604A00"/>
    <w:rsid w:val="006100A5"/>
    <w:rsid w:val="0062281E"/>
    <w:rsid w:val="0062591F"/>
    <w:rsid w:val="00633F7B"/>
    <w:rsid w:val="0063615A"/>
    <w:rsid w:val="006426C7"/>
    <w:rsid w:val="00652D3C"/>
    <w:rsid w:val="006641E9"/>
    <w:rsid w:val="006711F6"/>
    <w:rsid w:val="00675686"/>
    <w:rsid w:val="0067571C"/>
    <w:rsid w:val="006804DD"/>
    <w:rsid w:val="00685B7B"/>
    <w:rsid w:val="006916D0"/>
    <w:rsid w:val="006C6577"/>
    <w:rsid w:val="006C6CF3"/>
    <w:rsid w:val="006D776C"/>
    <w:rsid w:val="006E1288"/>
    <w:rsid w:val="006E2412"/>
    <w:rsid w:val="006E72B0"/>
    <w:rsid w:val="006F2165"/>
    <w:rsid w:val="006F606C"/>
    <w:rsid w:val="00703E39"/>
    <w:rsid w:val="00710180"/>
    <w:rsid w:val="007110C0"/>
    <w:rsid w:val="00730AF8"/>
    <w:rsid w:val="00743BF3"/>
    <w:rsid w:val="00761998"/>
    <w:rsid w:val="00772D90"/>
    <w:rsid w:val="007803FE"/>
    <w:rsid w:val="0078217D"/>
    <w:rsid w:val="00783A2C"/>
    <w:rsid w:val="00785823"/>
    <w:rsid w:val="0079255D"/>
    <w:rsid w:val="00796A07"/>
    <w:rsid w:val="007A5E23"/>
    <w:rsid w:val="007A6718"/>
    <w:rsid w:val="007C4309"/>
    <w:rsid w:val="007D1A7F"/>
    <w:rsid w:val="007D1DC7"/>
    <w:rsid w:val="007D3E3F"/>
    <w:rsid w:val="007D7273"/>
    <w:rsid w:val="007E5260"/>
    <w:rsid w:val="007F4014"/>
    <w:rsid w:val="00800AF6"/>
    <w:rsid w:val="00810312"/>
    <w:rsid w:val="00814AC8"/>
    <w:rsid w:val="008166DB"/>
    <w:rsid w:val="0081773E"/>
    <w:rsid w:val="008213F1"/>
    <w:rsid w:val="00826C8B"/>
    <w:rsid w:val="00841A22"/>
    <w:rsid w:val="0084276A"/>
    <w:rsid w:val="00845F05"/>
    <w:rsid w:val="008677A8"/>
    <w:rsid w:val="00871A3E"/>
    <w:rsid w:val="00874A86"/>
    <w:rsid w:val="00885F86"/>
    <w:rsid w:val="00895E07"/>
    <w:rsid w:val="008A19F6"/>
    <w:rsid w:val="008C2732"/>
    <w:rsid w:val="008C2BA9"/>
    <w:rsid w:val="008D4B43"/>
    <w:rsid w:val="008D6F0C"/>
    <w:rsid w:val="008D76D3"/>
    <w:rsid w:val="008E229C"/>
    <w:rsid w:val="008E2DD8"/>
    <w:rsid w:val="008E4ED9"/>
    <w:rsid w:val="008F069E"/>
    <w:rsid w:val="0090359C"/>
    <w:rsid w:val="00905135"/>
    <w:rsid w:val="00912A17"/>
    <w:rsid w:val="009142CE"/>
    <w:rsid w:val="009143C0"/>
    <w:rsid w:val="00921670"/>
    <w:rsid w:val="00921DF9"/>
    <w:rsid w:val="00936717"/>
    <w:rsid w:val="00941512"/>
    <w:rsid w:val="0094476B"/>
    <w:rsid w:val="00947DA8"/>
    <w:rsid w:val="00963E83"/>
    <w:rsid w:val="009816CE"/>
    <w:rsid w:val="00987F60"/>
    <w:rsid w:val="009927FA"/>
    <w:rsid w:val="009941E0"/>
    <w:rsid w:val="009A1320"/>
    <w:rsid w:val="009A5E32"/>
    <w:rsid w:val="009B1151"/>
    <w:rsid w:val="009B1458"/>
    <w:rsid w:val="009B43C8"/>
    <w:rsid w:val="009B4678"/>
    <w:rsid w:val="009B77BA"/>
    <w:rsid w:val="009C1739"/>
    <w:rsid w:val="009C24CF"/>
    <w:rsid w:val="009D645C"/>
    <w:rsid w:val="009E032D"/>
    <w:rsid w:val="009F08AA"/>
    <w:rsid w:val="009F1D49"/>
    <w:rsid w:val="009F6C39"/>
    <w:rsid w:val="00A01876"/>
    <w:rsid w:val="00A03CA7"/>
    <w:rsid w:val="00A04C70"/>
    <w:rsid w:val="00A12E8B"/>
    <w:rsid w:val="00A17100"/>
    <w:rsid w:val="00A21AE4"/>
    <w:rsid w:val="00A25DA5"/>
    <w:rsid w:val="00A26610"/>
    <w:rsid w:val="00A30939"/>
    <w:rsid w:val="00A31245"/>
    <w:rsid w:val="00A51652"/>
    <w:rsid w:val="00A53988"/>
    <w:rsid w:val="00A55A68"/>
    <w:rsid w:val="00A5736A"/>
    <w:rsid w:val="00A60190"/>
    <w:rsid w:val="00A7323A"/>
    <w:rsid w:val="00A810A7"/>
    <w:rsid w:val="00A8362D"/>
    <w:rsid w:val="00A8607C"/>
    <w:rsid w:val="00A91A8B"/>
    <w:rsid w:val="00AA709F"/>
    <w:rsid w:val="00AB2E4B"/>
    <w:rsid w:val="00AC534D"/>
    <w:rsid w:val="00AC757C"/>
    <w:rsid w:val="00AF2931"/>
    <w:rsid w:val="00B0572F"/>
    <w:rsid w:val="00B12BA8"/>
    <w:rsid w:val="00B31016"/>
    <w:rsid w:val="00B373CE"/>
    <w:rsid w:val="00B4255D"/>
    <w:rsid w:val="00B43455"/>
    <w:rsid w:val="00B44535"/>
    <w:rsid w:val="00B52A07"/>
    <w:rsid w:val="00B53D85"/>
    <w:rsid w:val="00B60C4D"/>
    <w:rsid w:val="00B62EA6"/>
    <w:rsid w:val="00B63D29"/>
    <w:rsid w:val="00B653BE"/>
    <w:rsid w:val="00B718E8"/>
    <w:rsid w:val="00B775C2"/>
    <w:rsid w:val="00B77BB7"/>
    <w:rsid w:val="00BA21D5"/>
    <w:rsid w:val="00BB13D8"/>
    <w:rsid w:val="00BC01B7"/>
    <w:rsid w:val="00BC1DDD"/>
    <w:rsid w:val="00BC521F"/>
    <w:rsid w:val="00BD7DE5"/>
    <w:rsid w:val="00BF76C5"/>
    <w:rsid w:val="00BF78B4"/>
    <w:rsid w:val="00C0653F"/>
    <w:rsid w:val="00C07481"/>
    <w:rsid w:val="00C111A4"/>
    <w:rsid w:val="00C14CF6"/>
    <w:rsid w:val="00C20C52"/>
    <w:rsid w:val="00C20FA0"/>
    <w:rsid w:val="00C23751"/>
    <w:rsid w:val="00C2696A"/>
    <w:rsid w:val="00C27964"/>
    <w:rsid w:val="00C3069D"/>
    <w:rsid w:val="00C33D79"/>
    <w:rsid w:val="00C41885"/>
    <w:rsid w:val="00C41ACC"/>
    <w:rsid w:val="00C4558C"/>
    <w:rsid w:val="00C62783"/>
    <w:rsid w:val="00C67AB1"/>
    <w:rsid w:val="00C753D6"/>
    <w:rsid w:val="00C85106"/>
    <w:rsid w:val="00C915D3"/>
    <w:rsid w:val="00C931D9"/>
    <w:rsid w:val="00C931FC"/>
    <w:rsid w:val="00C93F27"/>
    <w:rsid w:val="00CA58DC"/>
    <w:rsid w:val="00CB2289"/>
    <w:rsid w:val="00CB3E79"/>
    <w:rsid w:val="00CC1B58"/>
    <w:rsid w:val="00CC31DA"/>
    <w:rsid w:val="00CD5B79"/>
    <w:rsid w:val="00CF2317"/>
    <w:rsid w:val="00D11764"/>
    <w:rsid w:val="00D17A2C"/>
    <w:rsid w:val="00D30BE4"/>
    <w:rsid w:val="00D343C1"/>
    <w:rsid w:val="00D357AA"/>
    <w:rsid w:val="00D46DC7"/>
    <w:rsid w:val="00D515CE"/>
    <w:rsid w:val="00D52C98"/>
    <w:rsid w:val="00D6189F"/>
    <w:rsid w:val="00D61E1C"/>
    <w:rsid w:val="00D64890"/>
    <w:rsid w:val="00D65664"/>
    <w:rsid w:val="00D74E2A"/>
    <w:rsid w:val="00D804D7"/>
    <w:rsid w:val="00D921B8"/>
    <w:rsid w:val="00DA078C"/>
    <w:rsid w:val="00DA08C9"/>
    <w:rsid w:val="00DA79D7"/>
    <w:rsid w:val="00DB5A23"/>
    <w:rsid w:val="00DB5C6E"/>
    <w:rsid w:val="00DC31FE"/>
    <w:rsid w:val="00DD0921"/>
    <w:rsid w:val="00DE31C4"/>
    <w:rsid w:val="00DF4018"/>
    <w:rsid w:val="00E04485"/>
    <w:rsid w:val="00E06FE7"/>
    <w:rsid w:val="00E0748B"/>
    <w:rsid w:val="00E2068F"/>
    <w:rsid w:val="00E21723"/>
    <w:rsid w:val="00E226E2"/>
    <w:rsid w:val="00E24970"/>
    <w:rsid w:val="00E24CDA"/>
    <w:rsid w:val="00E31737"/>
    <w:rsid w:val="00E319F9"/>
    <w:rsid w:val="00E33F4C"/>
    <w:rsid w:val="00E43FA9"/>
    <w:rsid w:val="00E5282C"/>
    <w:rsid w:val="00E55EF7"/>
    <w:rsid w:val="00E56485"/>
    <w:rsid w:val="00E617CD"/>
    <w:rsid w:val="00E76FF3"/>
    <w:rsid w:val="00E81164"/>
    <w:rsid w:val="00E93F9B"/>
    <w:rsid w:val="00EA1244"/>
    <w:rsid w:val="00EA7B4E"/>
    <w:rsid w:val="00EB0920"/>
    <w:rsid w:val="00EB41CE"/>
    <w:rsid w:val="00EB45E9"/>
    <w:rsid w:val="00EC2051"/>
    <w:rsid w:val="00EC6AEA"/>
    <w:rsid w:val="00EC788C"/>
    <w:rsid w:val="00ED62C1"/>
    <w:rsid w:val="00EE26CF"/>
    <w:rsid w:val="00EE3E23"/>
    <w:rsid w:val="00EE4877"/>
    <w:rsid w:val="00EF431A"/>
    <w:rsid w:val="00EF5717"/>
    <w:rsid w:val="00F0650F"/>
    <w:rsid w:val="00F11342"/>
    <w:rsid w:val="00F122E3"/>
    <w:rsid w:val="00F14333"/>
    <w:rsid w:val="00F14AA7"/>
    <w:rsid w:val="00F15385"/>
    <w:rsid w:val="00F211F4"/>
    <w:rsid w:val="00F214BF"/>
    <w:rsid w:val="00F252B1"/>
    <w:rsid w:val="00F27A83"/>
    <w:rsid w:val="00F3155C"/>
    <w:rsid w:val="00F335D6"/>
    <w:rsid w:val="00F350BF"/>
    <w:rsid w:val="00F36438"/>
    <w:rsid w:val="00F37424"/>
    <w:rsid w:val="00F51266"/>
    <w:rsid w:val="00F6445D"/>
    <w:rsid w:val="00F747CF"/>
    <w:rsid w:val="00F81829"/>
    <w:rsid w:val="00F84C67"/>
    <w:rsid w:val="00F91030"/>
    <w:rsid w:val="00FB0463"/>
    <w:rsid w:val="00FB2706"/>
    <w:rsid w:val="00FB458D"/>
    <w:rsid w:val="00FB642C"/>
    <w:rsid w:val="00FB7E9F"/>
    <w:rsid w:val="00FC30DC"/>
    <w:rsid w:val="00FD0B20"/>
    <w:rsid w:val="00FD0D7B"/>
    <w:rsid w:val="00FD4DB4"/>
    <w:rsid w:val="00FE4AA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77FEE-1ADE-414E-AC47-D46CE02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huriyet.edu.tr/" TargetMode="External"/><Relationship Id="rId13" Type="http://schemas.openxmlformats.org/officeDocument/2006/relationships/hyperlink" Target="http://sosyalbilenst.cumhuriyet.edu.tr/index.php" TargetMode="External"/><Relationship Id="rId18" Type="http://schemas.openxmlformats.org/officeDocument/2006/relationships/hyperlink" Target="http://www.cumhuriyet.edu.tr/fakulte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umhuriyet.edu.tr/fakult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umhuriyet.edu.tr/fakulte.php" TargetMode="External"/><Relationship Id="rId17" Type="http://schemas.openxmlformats.org/officeDocument/2006/relationships/hyperlink" Target="http://www.cumhuriyet.edu.tr/dairebaskan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umhuriyet.edu.tr/fakulte.php" TargetMode="External"/><Relationship Id="rId20" Type="http://schemas.openxmlformats.org/officeDocument/2006/relationships/hyperlink" Target="http://www.cumhuriyet.edu.tr/fakult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bs.cumhuriyet.edu.tr/index_kayityenileme_jsp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umhuriyet.edu.tr/fakulte.ph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umhuriyet.edu.tr/fakulte.php" TargetMode="External"/><Relationship Id="rId19" Type="http://schemas.openxmlformats.org/officeDocument/2006/relationships/hyperlink" Target="http://www.cumhuriyet.edu.tr/fakul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mhuriyet.edu.tr/" TargetMode="External"/><Relationship Id="rId14" Type="http://schemas.openxmlformats.org/officeDocument/2006/relationships/hyperlink" Target="http://www.cumhuriyet.edu.tr/fakulte.php" TargetMode="External"/><Relationship Id="rId22" Type="http://schemas.openxmlformats.org/officeDocument/2006/relationships/hyperlink" Target="http://www.cumhuriyet.edu.tr/fakulte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4210-4239-4636-B81E-78B924D8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mehmet yücetürk</cp:lastModifiedBy>
  <cp:revision>379</cp:revision>
  <cp:lastPrinted>2014-06-10T10:35:00Z</cp:lastPrinted>
  <dcterms:created xsi:type="dcterms:W3CDTF">2014-03-20T12:22:00Z</dcterms:created>
  <dcterms:modified xsi:type="dcterms:W3CDTF">2014-06-10T11:36:00Z</dcterms:modified>
</cp:coreProperties>
</file>